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9C6F63" w:rsidRPr="00F40002" w:rsidTr="001D5E95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9C6F63" w:rsidRPr="002D07A6" w:rsidRDefault="009C6F63" w:rsidP="002D07A6">
            <w:pPr>
              <w:pStyle w:val="Header"/>
              <w:jc w:val="cent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9C6F63" w:rsidRPr="00F40002" w:rsidTr="001D5E95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4"/>
            </w:tblGrid>
            <w:tr w:rsidR="002D07A6" w:rsidRPr="00F40002" w:rsidTr="006A60F2">
              <w:tc>
                <w:tcPr>
                  <w:tcW w:w="1384" w:type="dxa"/>
                  <w:shd w:val="clear" w:color="auto" w:fill="auto"/>
                </w:tcPr>
                <w:p w:rsidR="002D07A6" w:rsidRPr="00F40002" w:rsidRDefault="002D07A6" w:rsidP="006A60F2">
                  <w:pPr>
                    <w:pStyle w:val="Header"/>
                    <w:rPr>
                      <w:rFonts w:cs="Arial"/>
                      <w:caps/>
                      <w:color w:val="A6A6A6"/>
                      <w:sz w:val="20"/>
                      <w:highlight w:val="yellow"/>
                    </w:rPr>
                  </w:pPr>
                </w:p>
              </w:tc>
            </w:tr>
          </w:tbl>
          <w:p w:rsidR="002D07A6" w:rsidRPr="00570BC0" w:rsidRDefault="002D07A6" w:rsidP="002D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C0">
              <w:rPr>
                <w:rFonts w:ascii="Times New Roman" w:hAnsi="Times New Roman" w:cs="Times New Roman"/>
                <w:sz w:val="24"/>
                <w:szCs w:val="24"/>
              </w:rPr>
              <w:object w:dxaOrig="2430" w:dyaOrig="23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88.5pt" o:ole="">
                  <v:imagedata r:id="rId8" o:title=""/>
                </v:shape>
                <o:OLEObject Type="Embed" ProgID="PBrush" ShapeID="_x0000_i1025" DrawAspect="Content" ObjectID="_1799665744" r:id="rId9"/>
              </w:object>
            </w:r>
          </w:p>
          <w:p w:rsidR="002D07A6" w:rsidRPr="00570BC0" w:rsidRDefault="002D07A6" w:rsidP="002D07A6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70BC0">
              <w:rPr>
                <w:rFonts w:ascii="Times New Roman" w:hAnsi="Times New Roman" w:cs="Times New Roman"/>
                <w:caps/>
                <w:sz w:val="28"/>
                <w:szCs w:val="28"/>
              </w:rPr>
              <w:t>РЕПУБЛИКА СРБИЈА</w:t>
            </w:r>
          </w:p>
          <w:p w:rsidR="002D07A6" w:rsidRPr="00570BC0" w:rsidRDefault="002D07A6" w:rsidP="002D0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BC0">
              <w:rPr>
                <w:rFonts w:ascii="Times New Roman" w:hAnsi="Times New Roman" w:cs="Times New Roman"/>
                <w:sz w:val="28"/>
                <w:szCs w:val="28"/>
              </w:rPr>
              <w:t>Општина Горњи Милановац</w:t>
            </w:r>
          </w:p>
          <w:p w:rsidR="002D07A6" w:rsidRDefault="002D07A6" w:rsidP="002D0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BC0">
              <w:rPr>
                <w:rFonts w:ascii="Times New Roman" w:hAnsi="Times New Roman" w:cs="Times New Roman"/>
                <w:b/>
                <w:sz w:val="28"/>
                <w:szCs w:val="28"/>
              </w:rPr>
              <w:t>Канцеларија за заштиту животне средине</w:t>
            </w:r>
          </w:p>
          <w:p w:rsidR="002D07A6" w:rsidRPr="00B61BDE" w:rsidRDefault="002D07A6" w:rsidP="002D0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7A6" w:rsidRDefault="002D07A6" w:rsidP="002D0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BDE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032/515 0546</w:t>
            </w:r>
          </w:p>
          <w:p w:rsidR="002D07A6" w:rsidRPr="00222787" w:rsidRDefault="002D07A6" w:rsidP="002D07A6">
            <w:pPr>
              <w:spacing w:line="276" w:lineRule="auto"/>
              <w:jc w:val="both"/>
              <w:rPr>
                <w:rFonts w:cs="Arial"/>
                <w:b/>
                <w:caps/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e-mail: ekoloska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@gornjimilanovac.</w:t>
            </w:r>
            <w:r w:rsidR="00B11B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ls.gov.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</w:t>
            </w:r>
          </w:p>
          <w:p w:rsidR="002D07A6" w:rsidRPr="00222787" w:rsidRDefault="002D07A6" w:rsidP="002D07A6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  <w:p w:rsidR="009C6F63" w:rsidRPr="00F40002" w:rsidRDefault="009C6F63" w:rsidP="001D5E95">
            <w:pPr>
              <w:rPr>
                <w:sz w:val="20"/>
              </w:rPr>
            </w:pPr>
          </w:p>
        </w:tc>
      </w:tr>
      <w:tr w:rsidR="009C6F63" w:rsidRPr="00F40002" w:rsidTr="001D5E95">
        <w:tc>
          <w:tcPr>
            <w:tcW w:w="9180" w:type="dxa"/>
            <w:gridSpan w:val="2"/>
            <w:shd w:val="clear" w:color="auto" w:fill="auto"/>
          </w:tcPr>
          <w:p w:rsidR="009C6F63" w:rsidRPr="00F40002" w:rsidRDefault="009C6F63" w:rsidP="001D5E95">
            <w:pPr>
              <w:rPr>
                <w:rFonts w:cs="Arial"/>
                <w:b/>
                <w:caps/>
                <w:sz w:val="20"/>
              </w:rPr>
            </w:pPr>
          </w:p>
        </w:tc>
      </w:tr>
      <w:tr w:rsidR="009C6F63" w:rsidRPr="00F40002" w:rsidTr="001D5E95">
        <w:tc>
          <w:tcPr>
            <w:tcW w:w="9180" w:type="dxa"/>
            <w:gridSpan w:val="2"/>
            <w:shd w:val="clear" w:color="auto" w:fill="auto"/>
          </w:tcPr>
          <w:p w:rsidR="009C6F63" w:rsidRDefault="009C6F63" w:rsidP="001D5E95">
            <w:pPr>
              <w:rPr>
                <w:rFonts w:cs="Arial"/>
                <w:b/>
                <w:caps/>
                <w:sz w:val="20"/>
              </w:rPr>
            </w:pPr>
          </w:p>
          <w:p w:rsidR="006A5240" w:rsidRPr="00F40002" w:rsidRDefault="006A5240" w:rsidP="001D5E95">
            <w:pPr>
              <w:rPr>
                <w:rFonts w:cs="Arial"/>
                <w:b/>
                <w:caps/>
                <w:sz w:val="20"/>
              </w:rPr>
            </w:pPr>
          </w:p>
        </w:tc>
      </w:tr>
    </w:tbl>
    <w:p w:rsidR="006E3490" w:rsidRPr="009C6F63" w:rsidRDefault="006E3490" w:rsidP="00FA315F">
      <w:pPr>
        <w:spacing w:line="276" w:lineRule="auto"/>
        <w:rPr>
          <w:rFonts w:cs="Arial"/>
          <w:b/>
          <w:sz w:val="20"/>
        </w:rPr>
      </w:pPr>
    </w:p>
    <w:p w:rsidR="003777A2" w:rsidRPr="00737639" w:rsidRDefault="006E3490" w:rsidP="00FA315F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639">
        <w:rPr>
          <w:rFonts w:ascii="Times New Roman" w:hAnsi="Times New Roman" w:cs="Times New Roman"/>
          <w:b/>
          <w:sz w:val="32"/>
          <w:szCs w:val="32"/>
        </w:rPr>
        <w:t xml:space="preserve">ЗАХТЕВ ЗА </w:t>
      </w:r>
      <w:r w:rsidR="00262F10" w:rsidRPr="00737639">
        <w:rPr>
          <w:rFonts w:ascii="Times New Roman" w:hAnsi="Times New Roman" w:cs="Times New Roman"/>
          <w:b/>
          <w:sz w:val="32"/>
          <w:szCs w:val="32"/>
        </w:rPr>
        <w:t>ПРОДУЖЕЊЕ РОКА ВАЖНОСТИ</w:t>
      </w:r>
      <w:r w:rsidRPr="0073763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E3490" w:rsidRPr="00737639" w:rsidRDefault="006E3490" w:rsidP="00FA315F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639">
        <w:rPr>
          <w:rFonts w:ascii="Times New Roman" w:hAnsi="Times New Roman" w:cs="Times New Roman"/>
          <w:b/>
          <w:sz w:val="32"/>
          <w:szCs w:val="32"/>
        </w:rPr>
        <w:t>ИНТЕГРИСАНЕ ДОЗВОЛЕ</w:t>
      </w:r>
    </w:p>
    <w:p w:rsidR="003777A2" w:rsidRDefault="003777A2" w:rsidP="00FA315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240" w:rsidRPr="003777A2" w:rsidRDefault="006A5240" w:rsidP="00FA315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8BA" w:rsidRPr="00DE78BA" w:rsidRDefault="00DE78BA" w:rsidP="00443E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DD9" w:rsidRPr="00242DD9" w:rsidRDefault="00443E29" w:rsidP="00443E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На основу члана</w:t>
      </w:r>
      <w:r w:rsidR="006E3490" w:rsidRPr="00443E29">
        <w:rPr>
          <w:rFonts w:ascii="Times New Roman" w:hAnsi="Times New Roman" w:cs="Times New Roman"/>
          <w:sz w:val="24"/>
          <w:szCs w:val="24"/>
        </w:rPr>
        <w:t xml:space="preserve"> 8. </w:t>
      </w:r>
      <w:r w:rsidR="00262F10" w:rsidRPr="00443E29">
        <w:rPr>
          <w:rFonts w:ascii="Times New Roman" w:hAnsi="Times New Roman" w:cs="Times New Roman"/>
          <w:sz w:val="24"/>
          <w:szCs w:val="24"/>
        </w:rPr>
        <w:t xml:space="preserve">и 21. </w:t>
      </w:r>
      <w:r w:rsidR="006E3490" w:rsidRPr="00443E29">
        <w:rPr>
          <w:rFonts w:ascii="Times New Roman" w:hAnsi="Times New Roman" w:cs="Times New Roman"/>
          <w:sz w:val="24"/>
          <w:szCs w:val="24"/>
        </w:rPr>
        <w:t>Закона о интегрисаном спречавању и контроли загађивања животне средине (</w:t>
      </w:r>
      <w:r w:rsidR="00C2383B" w:rsidRPr="00443E29">
        <w:rPr>
          <w:rFonts w:ascii="Times New Roman" w:hAnsi="Times New Roman" w:cs="Times New Roman"/>
          <w:sz w:val="24"/>
          <w:szCs w:val="24"/>
        </w:rPr>
        <w:t xml:space="preserve">„Службени </w:t>
      </w:r>
      <w:r w:rsidR="00C2383B" w:rsidRPr="00242DD9">
        <w:rPr>
          <w:rFonts w:ascii="Times New Roman" w:hAnsi="Times New Roman" w:cs="Times New Roman"/>
          <w:sz w:val="24"/>
          <w:szCs w:val="24"/>
        </w:rPr>
        <w:t>гласник РС“ број</w:t>
      </w:r>
      <w:r w:rsidR="006E3490" w:rsidRPr="00242DD9">
        <w:rPr>
          <w:rFonts w:ascii="Times New Roman" w:hAnsi="Times New Roman" w:cs="Times New Roman"/>
          <w:sz w:val="24"/>
          <w:szCs w:val="24"/>
        </w:rPr>
        <w:t xml:space="preserve"> 135/</w:t>
      </w:r>
      <w:r w:rsidR="00320ADE" w:rsidRPr="00242DD9">
        <w:rPr>
          <w:rFonts w:ascii="Times New Roman" w:hAnsi="Times New Roman" w:cs="Times New Roman"/>
          <w:sz w:val="24"/>
          <w:szCs w:val="24"/>
        </w:rPr>
        <w:t>20</w:t>
      </w:r>
      <w:r w:rsidR="00242DD9" w:rsidRPr="00242DD9">
        <w:rPr>
          <w:rFonts w:ascii="Times New Roman" w:hAnsi="Times New Roman" w:cs="Times New Roman"/>
          <w:sz w:val="24"/>
          <w:szCs w:val="24"/>
        </w:rPr>
        <w:t xml:space="preserve">04, </w:t>
      </w:r>
      <w:r w:rsidR="006E3490" w:rsidRPr="00242DD9">
        <w:rPr>
          <w:rFonts w:ascii="Times New Roman" w:hAnsi="Times New Roman" w:cs="Times New Roman"/>
          <w:sz w:val="24"/>
          <w:szCs w:val="24"/>
        </w:rPr>
        <w:t>25/</w:t>
      </w:r>
      <w:r w:rsidR="00320ADE" w:rsidRPr="00242DD9">
        <w:rPr>
          <w:rFonts w:ascii="Times New Roman" w:hAnsi="Times New Roman" w:cs="Times New Roman"/>
          <w:sz w:val="24"/>
          <w:szCs w:val="24"/>
        </w:rPr>
        <w:t>20</w:t>
      </w:r>
      <w:r w:rsidR="006E3490" w:rsidRPr="00242DD9">
        <w:rPr>
          <w:rFonts w:ascii="Times New Roman" w:hAnsi="Times New Roman" w:cs="Times New Roman"/>
          <w:sz w:val="24"/>
          <w:szCs w:val="24"/>
        </w:rPr>
        <w:t>15</w:t>
      </w:r>
      <w:r w:rsidR="00242DD9" w:rsidRPr="00242DD9">
        <w:rPr>
          <w:rFonts w:ascii="Times New Roman" w:hAnsi="Times New Roman" w:cs="Times New Roman"/>
          <w:sz w:val="24"/>
          <w:szCs w:val="24"/>
        </w:rPr>
        <w:t xml:space="preserve"> </w:t>
      </w:r>
      <w:r w:rsidR="00242DD9" w:rsidRPr="00242DD9">
        <w:rPr>
          <w:rFonts w:ascii="Times New Roman" w:hAnsi="Times New Roman" w:cs="Times New Roman"/>
          <w:sz w:val="24"/>
          <w:szCs w:val="24"/>
          <w:lang w:val="sr-Cyrl-RS"/>
        </w:rPr>
        <w:t>и 109/2021</w:t>
      </w:r>
      <w:r w:rsidR="006E3490" w:rsidRPr="00242DD9">
        <w:rPr>
          <w:rFonts w:ascii="Times New Roman" w:hAnsi="Times New Roman" w:cs="Times New Roman"/>
          <w:sz w:val="24"/>
          <w:szCs w:val="24"/>
        </w:rPr>
        <w:t>) и</w:t>
      </w:r>
      <w:r w:rsidR="006E3490" w:rsidRPr="00242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490" w:rsidRPr="00242DD9">
        <w:rPr>
          <w:rFonts w:ascii="Times New Roman" w:hAnsi="Times New Roman" w:cs="Times New Roman"/>
          <w:sz w:val="24"/>
          <w:szCs w:val="24"/>
        </w:rPr>
        <w:t xml:space="preserve"> Правилника</w:t>
      </w:r>
      <w:r w:rsidR="006E3490" w:rsidRPr="00386761">
        <w:rPr>
          <w:rFonts w:ascii="Times New Roman" w:hAnsi="Times New Roman" w:cs="Times New Roman"/>
          <w:sz w:val="24"/>
          <w:szCs w:val="24"/>
        </w:rPr>
        <w:t xml:space="preserve"> о садржини</w:t>
      </w:r>
      <w:r w:rsidR="006E3490" w:rsidRPr="00443E29">
        <w:rPr>
          <w:rFonts w:ascii="Times New Roman" w:hAnsi="Times New Roman" w:cs="Times New Roman"/>
          <w:sz w:val="24"/>
          <w:szCs w:val="24"/>
        </w:rPr>
        <w:t>, изгледу и начину попуњавања захтева за издавање интегрисане дозволе (</w:t>
      </w:r>
      <w:r w:rsidR="00C2383B" w:rsidRPr="00443E29">
        <w:rPr>
          <w:rFonts w:ascii="Times New Roman" w:hAnsi="Times New Roman" w:cs="Times New Roman"/>
          <w:sz w:val="24"/>
          <w:szCs w:val="24"/>
        </w:rPr>
        <w:t>„Службени гласник РС</w:t>
      </w:r>
      <w:r w:rsidR="00C2383B" w:rsidRPr="00242DD9">
        <w:rPr>
          <w:rFonts w:ascii="Times New Roman" w:hAnsi="Times New Roman" w:cs="Times New Roman"/>
          <w:sz w:val="24"/>
          <w:szCs w:val="24"/>
        </w:rPr>
        <w:t>“ број</w:t>
      </w:r>
      <w:r w:rsidRPr="00242DD9">
        <w:rPr>
          <w:rFonts w:ascii="Times New Roman" w:hAnsi="Times New Roman" w:cs="Times New Roman"/>
          <w:sz w:val="24"/>
          <w:szCs w:val="24"/>
        </w:rPr>
        <w:t xml:space="preserve"> 30/06</w:t>
      </w:r>
      <w:r w:rsidR="00242DD9" w:rsidRPr="00242DD9">
        <w:rPr>
          <w:rFonts w:ascii="Times New Roman" w:hAnsi="Times New Roman" w:cs="Times New Roman"/>
          <w:sz w:val="24"/>
          <w:szCs w:val="24"/>
          <w:lang w:val="sr-Cyrl-RS"/>
        </w:rPr>
        <w:t>, 32/16, 44/18-др. закон и 4/24</w:t>
      </w:r>
      <w:r w:rsidRPr="00242DD9">
        <w:rPr>
          <w:rFonts w:ascii="Times New Roman" w:hAnsi="Times New Roman" w:cs="Times New Roman"/>
          <w:sz w:val="24"/>
          <w:szCs w:val="24"/>
        </w:rPr>
        <w:t>) подносим</w:t>
      </w:r>
      <w:r>
        <w:rPr>
          <w:rFonts w:ascii="Times New Roman" w:hAnsi="Times New Roman" w:cs="Times New Roman"/>
          <w:sz w:val="24"/>
          <w:szCs w:val="24"/>
        </w:rPr>
        <w:t xml:space="preserve"> захтев </w:t>
      </w:r>
      <w:r w:rsidR="006E3490" w:rsidRPr="00443E29">
        <w:rPr>
          <w:rFonts w:ascii="Times New Roman" w:hAnsi="Times New Roman" w:cs="Times New Roman"/>
          <w:sz w:val="24"/>
          <w:szCs w:val="24"/>
        </w:rPr>
        <w:t>за издав</w:t>
      </w:r>
      <w:r w:rsidR="00C2383B" w:rsidRPr="00443E2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ње интегрисане дозволе за рад </w:t>
      </w:r>
      <w:r w:rsidRPr="00443E29">
        <w:rPr>
          <w:rFonts w:ascii="Times New Roman" w:hAnsi="Times New Roman" w:cs="Times New Roman"/>
          <w:sz w:val="24"/>
          <w:szCs w:val="24"/>
        </w:rPr>
        <w:t>Постројења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 и </w:t>
      </w:r>
      <w:r w:rsidR="006E3490" w:rsidRPr="00443E29">
        <w:rPr>
          <w:rFonts w:ascii="Times New Roman" w:hAnsi="Times New Roman" w:cs="Times New Roman"/>
          <w:sz w:val="24"/>
          <w:szCs w:val="24"/>
        </w:rPr>
        <w:t>обављање активности _________________________</w:t>
      </w:r>
      <w:r w:rsidR="00262F10" w:rsidRPr="00443E2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62F10" w:rsidRPr="00443E2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</w:t>
      </w:r>
      <w:r w:rsidR="00242D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2DD9">
        <w:rPr>
          <w:rFonts w:ascii="Times New Roman" w:hAnsi="Times New Roman" w:cs="Times New Roman"/>
          <w:sz w:val="24"/>
          <w:szCs w:val="24"/>
        </w:rPr>
        <w:t xml:space="preserve">на </w:t>
      </w:r>
      <w:r w:rsidR="00242DD9" w:rsidRPr="00443E29">
        <w:rPr>
          <w:rFonts w:ascii="Times New Roman" w:hAnsi="Times New Roman" w:cs="Times New Roman"/>
          <w:sz w:val="24"/>
          <w:szCs w:val="24"/>
        </w:rPr>
        <w:t>кп. бр.____</w:t>
      </w:r>
      <w:r w:rsidR="00242DD9">
        <w:rPr>
          <w:rFonts w:ascii="Times New Roman" w:hAnsi="Times New Roman" w:cs="Times New Roman"/>
          <w:sz w:val="24"/>
          <w:szCs w:val="24"/>
        </w:rPr>
        <w:t>___________</w:t>
      </w:r>
      <w:r w:rsidR="00242DD9">
        <w:rPr>
          <w:rFonts w:ascii="Times New Roman" w:hAnsi="Times New Roman" w:cs="Times New Roman"/>
          <w:sz w:val="24"/>
          <w:szCs w:val="24"/>
          <w:lang w:val="sr-Cyrl-RS"/>
        </w:rPr>
        <w:t>__</w:t>
      </w:r>
    </w:p>
    <w:p w:rsidR="006E3490" w:rsidRDefault="00443E29" w:rsidP="00443E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 ________________</w:t>
      </w:r>
      <w:r w:rsidR="00DE78BA">
        <w:rPr>
          <w:rFonts w:ascii="Times New Roman" w:hAnsi="Times New Roman" w:cs="Times New Roman"/>
          <w:sz w:val="24"/>
          <w:szCs w:val="24"/>
        </w:rPr>
        <w:t>___</w:t>
      </w:r>
      <w:r w:rsidR="00242DD9">
        <w:rPr>
          <w:rFonts w:ascii="Times New Roman" w:hAnsi="Times New Roman" w:cs="Times New Roman"/>
          <w:sz w:val="24"/>
          <w:szCs w:val="24"/>
          <w:lang w:val="sr-Cyrl-RS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E78BA" w:rsidRPr="00DE78BA" w:rsidRDefault="00DE78BA" w:rsidP="00443E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8BA" w:rsidRDefault="00DE78BA" w:rsidP="00FA31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240" w:rsidRPr="00DE78BA" w:rsidRDefault="006A5240" w:rsidP="00FA31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F63" w:rsidRDefault="009C6F63" w:rsidP="009C6F6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443E29">
        <w:rPr>
          <w:rFonts w:ascii="Times New Roman" w:hAnsi="Times New Roman" w:cs="Times New Roman"/>
          <w:b/>
          <w:noProof/>
          <w:sz w:val="24"/>
          <w:szCs w:val="24"/>
          <w:u w:val="single"/>
        </w:rPr>
        <w:t>Уз захтев достављам:</w:t>
      </w:r>
    </w:p>
    <w:p w:rsidR="00DE78BA" w:rsidRPr="00DE78BA" w:rsidRDefault="00DE78BA" w:rsidP="009C6F6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3777A2" w:rsidRPr="00443E29" w:rsidRDefault="003777A2" w:rsidP="009C6F6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9C6F63" w:rsidRPr="00443E29" w:rsidTr="001D5E95">
        <w:trPr>
          <w:trHeight w:val="741"/>
        </w:trPr>
        <w:tc>
          <w:tcPr>
            <w:tcW w:w="568" w:type="dxa"/>
            <w:shd w:val="clear" w:color="auto" w:fill="D9D9D9"/>
          </w:tcPr>
          <w:p w:rsidR="009C6F63" w:rsidRPr="006A5240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6A5240">
              <w:rPr>
                <w:rFonts w:ascii="Times New Roman" w:hAnsi="Times New Roman" w:cs="Times New Roman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9C6F63" w:rsidRPr="006A5240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6A5240">
              <w:rPr>
                <w:rFonts w:ascii="Times New Roman" w:hAnsi="Times New Roman" w:cs="Times New Roman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9C6F63" w:rsidRPr="006A5240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6A5240">
              <w:rPr>
                <w:rFonts w:ascii="Times New Roman" w:hAnsi="Times New Roman" w:cs="Times New Roman"/>
                <w:b/>
                <w:noProof/>
                <w:sz w:val="20"/>
              </w:rPr>
              <w:t>Форма документа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1D5E9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Пројекат за планирано односно изграђено постројење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6A5240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A5240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Извештај о последњем техничком прегледу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6A5240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A5240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1D5E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План вршења мониторинга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6A5240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A5240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Резултате мерења загађивања чинилаца животне средине или других параметара у току трајања пробног рада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6A5240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A5240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1D5E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План управљања отпадом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6A5240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A5240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6.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План мера за ефикасно коришћење енергије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6A5240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A5240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План мера за спречавање удеса и ограничавање њихових последица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443E29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План мера за заштиту животне средине после престанка рада и затварања постројења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443E29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1D5E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Акт о праву коришћења природних ресурса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443E29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Оверена фотокопија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Изјаву којом потврђује да су информације садржане у захтев истините, тачне, потпуне и доступне јавности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443E29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C6F63" w:rsidRPr="00443E29" w:rsidTr="00D0416F">
        <w:tc>
          <w:tcPr>
            <w:tcW w:w="568" w:type="dxa"/>
            <w:shd w:val="clear" w:color="auto" w:fill="auto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11.</w:t>
            </w:r>
          </w:p>
        </w:tc>
        <w:tc>
          <w:tcPr>
            <w:tcW w:w="581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F63" w:rsidRPr="00443E29" w:rsidRDefault="009C6F63" w:rsidP="009C6F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DE78BA" w:rsidRDefault="00DE78BA" w:rsidP="009C6F63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A5240" w:rsidRDefault="006A5240" w:rsidP="009C6F63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E78BA" w:rsidRPr="006A5240" w:rsidRDefault="009C6F63" w:rsidP="009C6F63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6A5240">
        <w:rPr>
          <w:rFonts w:ascii="Times New Roman" w:hAnsi="Times New Roman" w:cs="Times New Roman"/>
          <w:sz w:val="22"/>
          <w:szCs w:val="22"/>
        </w:rPr>
        <w:t xml:space="preserve">Упознат/а сам са одредбом члана 103. став 3. Закона о општем управном поступку („Службени гласник РС“, </w:t>
      </w:r>
      <w:r w:rsidRPr="006A5240">
        <w:rPr>
          <w:rFonts w:ascii="Times New Roman" w:hAnsi="Times New Roman" w:cs="Times New Roman"/>
          <w:color w:val="auto"/>
          <w:sz w:val="22"/>
          <w:szCs w:val="22"/>
        </w:rPr>
        <w:t>бр. 18/2016</w:t>
      </w:r>
      <w:r w:rsidR="005733C3" w:rsidRPr="006A5240">
        <w:rPr>
          <w:rFonts w:ascii="Times New Roman" w:hAnsi="Times New Roman" w:cs="Times New Roman"/>
          <w:color w:val="auto"/>
          <w:sz w:val="22"/>
          <w:szCs w:val="22"/>
        </w:rPr>
        <w:t xml:space="preserve"> и 95/2018-аутентично тумачење</w:t>
      </w:r>
      <w:r w:rsidR="00242DD9" w:rsidRPr="006A5240">
        <w:rPr>
          <w:rFonts w:ascii="Times New Roman" w:hAnsi="Times New Roman" w:cs="Times New Roman"/>
          <w:color w:val="auto"/>
          <w:sz w:val="22"/>
          <w:szCs w:val="22"/>
          <w:lang w:val="sr-Cyrl-RS"/>
        </w:rPr>
        <w:t xml:space="preserve"> и 2/2023-одлука УС</w:t>
      </w:r>
      <w:r w:rsidRPr="006A5240">
        <w:rPr>
          <w:rFonts w:ascii="Times New Roman" w:hAnsi="Times New Roman" w:cs="Times New Roman"/>
          <w:color w:val="auto"/>
          <w:sz w:val="22"/>
          <w:szCs w:val="22"/>
        </w:rPr>
        <w:t>), којом је прописано</w:t>
      </w:r>
      <w:r w:rsidRPr="006A5240">
        <w:rPr>
          <w:rFonts w:ascii="Times New Roman" w:hAnsi="Times New Roman" w:cs="Times New Roman"/>
          <w:sz w:val="22"/>
          <w:szCs w:val="22"/>
        </w:rPr>
        <w:t xml:space="preserve"> да у поступку који се покреће по захтеву странке орган може</w:t>
      </w:r>
      <w:r w:rsidRPr="006A5240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6A5240">
        <w:rPr>
          <w:rFonts w:ascii="Times New Roman" w:hAnsi="Times New Roman" w:cs="Times New Roman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DE78BA" w:rsidRDefault="00DE78BA" w:rsidP="009C6F63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A5240" w:rsidRPr="00DE78BA" w:rsidRDefault="006A5240" w:rsidP="009C6F63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9C6F63" w:rsidRPr="00443E29" w:rsidTr="001D5E95">
        <w:tc>
          <w:tcPr>
            <w:tcW w:w="522" w:type="dxa"/>
            <w:shd w:val="clear" w:color="auto" w:fill="D9D9D9"/>
          </w:tcPr>
          <w:p w:rsidR="009C6F63" w:rsidRPr="00737639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D9D9D9"/>
          </w:tcPr>
          <w:p w:rsidR="009C6F63" w:rsidRPr="00737639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9C6F63" w:rsidRPr="00737639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3763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ОЗНАЧИТЕ ЗНАКОМ X У ПОЉИМА ИСПОД</w:t>
            </w:r>
          </w:p>
        </w:tc>
      </w:tr>
      <w:tr w:rsidR="009C6F63" w:rsidRPr="00443E29" w:rsidTr="001D5E95">
        <w:tc>
          <w:tcPr>
            <w:tcW w:w="522" w:type="dxa"/>
            <w:shd w:val="clear" w:color="auto" w:fill="D9D9D9"/>
          </w:tcPr>
          <w:p w:rsidR="009C6F63" w:rsidRPr="00737639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6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9C6F63" w:rsidRPr="00737639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7376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9C6F63" w:rsidRPr="00737639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376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9C6F63" w:rsidRPr="00737639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376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Достављам сам</w:t>
            </w:r>
          </w:p>
        </w:tc>
      </w:tr>
      <w:tr w:rsidR="009C6F63" w:rsidRPr="00443E29" w:rsidTr="00213DCD">
        <w:trPr>
          <w:trHeight w:val="405"/>
        </w:trPr>
        <w:tc>
          <w:tcPr>
            <w:tcW w:w="522" w:type="dxa"/>
            <w:shd w:val="clear" w:color="auto" w:fill="auto"/>
          </w:tcPr>
          <w:p w:rsidR="009C6F63" w:rsidRPr="00443E29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За нова постројења – сагласност на студију о процени  утицаја на животну средину и сагласност на процену опасности од удеса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C6F63" w:rsidRPr="00443E29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  <w:tr w:rsidR="009C6F63" w:rsidRPr="00443E29" w:rsidTr="00213DCD">
        <w:trPr>
          <w:trHeight w:val="405"/>
        </w:trPr>
        <w:tc>
          <w:tcPr>
            <w:tcW w:w="522" w:type="dxa"/>
            <w:shd w:val="clear" w:color="auto" w:fill="auto"/>
          </w:tcPr>
          <w:p w:rsidR="009C6F63" w:rsidRPr="00443E29" w:rsidRDefault="009C6F63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:rsidR="009C6F63" w:rsidRPr="00443E29" w:rsidRDefault="009C6F63" w:rsidP="009C6F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За постојећа постројења- сагласност на студију утицаја затеченог стања, процену опасности од удеса и програм мера прилагођавања рада постојећег постројења или активности условима прописаним овим законом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6F63" w:rsidRPr="00443E29" w:rsidRDefault="009C6F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C6F63" w:rsidRPr="00443E29" w:rsidRDefault="009C6F63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</w:tbl>
    <w:p w:rsidR="00DE78BA" w:rsidRDefault="00DE78BA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A5240" w:rsidRDefault="006A5240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A5240" w:rsidRDefault="006A5240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A5240" w:rsidRDefault="006A5240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A5240" w:rsidRDefault="006A5240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A5240" w:rsidRDefault="006A5240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A5240" w:rsidRPr="00DE78BA" w:rsidRDefault="006A5240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E78BA" w:rsidRPr="003D6BC1" w:rsidRDefault="006E3490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 w:rsidRPr="003D6BC1">
        <w:rPr>
          <w:rFonts w:ascii="Times New Roman" w:hAnsi="Times New Roman"/>
          <w:b/>
          <w:sz w:val="24"/>
          <w:szCs w:val="24"/>
        </w:rPr>
        <w:lastRenderedPageBreak/>
        <w:t>Таксе/накнаде:</w:t>
      </w:r>
    </w:p>
    <w:p w:rsidR="00C84290" w:rsidRPr="003D6BC1" w:rsidRDefault="009A4D48" w:rsidP="00C84290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3D6BC1">
        <w:rPr>
          <w:rStyle w:val="Bodytext6"/>
          <w:sz w:val="24"/>
          <w:szCs w:val="24"/>
        </w:rPr>
        <w:t xml:space="preserve">Републичка административна такса у износу </w:t>
      </w:r>
      <w:r w:rsidR="000A6E6F" w:rsidRPr="003D6BC1">
        <w:rPr>
          <w:rStyle w:val="Bodytext6"/>
          <w:sz w:val="24"/>
          <w:szCs w:val="24"/>
        </w:rPr>
        <w:t xml:space="preserve">од </w:t>
      </w:r>
      <w:r w:rsidR="00EA5BD5" w:rsidRPr="00EA5BD5">
        <w:rPr>
          <w:rStyle w:val="Bodytext6"/>
          <w:b/>
          <w:sz w:val="24"/>
          <w:szCs w:val="24"/>
        </w:rPr>
        <w:t>78.92</w:t>
      </w:r>
      <w:r w:rsidRPr="00EA5BD5">
        <w:rPr>
          <w:rStyle w:val="Bodytext6"/>
          <w:b/>
          <w:sz w:val="24"/>
          <w:szCs w:val="24"/>
        </w:rPr>
        <w:t>0,00</w:t>
      </w:r>
      <w:r w:rsidR="00EA5BD5">
        <w:rPr>
          <w:rStyle w:val="Bodytext6"/>
          <w:sz w:val="24"/>
          <w:szCs w:val="24"/>
        </w:rPr>
        <w:t xml:space="preserve"> динара</w:t>
      </w:r>
      <w:r w:rsidR="00EA5BD5">
        <w:rPr>
          <w:rStyle w:val="Bodytext6"/>
          <w:sz w:val="24"/>
          <w:szCs w:val="24"/>
          <w:lang w:val="sr-Latn-RS"/>
        </w:rPr>
        <w:t xml:space="preserve"> </w:t>
      </w:r>
      <w:r w:rsidR="00EA5BD5">
        <w:rPr>
          <w:rStyle w:val="Bodytext6"/>
          <w:sz w:val="24"/>
          <w:szCs w:val="24"/>
          <w:lang w:val="sr-Cyrl-RS"/>
        </w:rPr>
        <w:t>за захтев за продужење важности интегрисане дозволе</w:t>
      </w:r>
      <w:r w:rsidR="00EA5BD5">
        <w:rPr>
          <w:rStyle w:val="Bodytext6"/>
          <w:sz w:val="24"/>
          <w:szCs w:val="24"/>
        </w:rPr>
        <w:t xml:space="preserve"> (</w:t>
      </w:r>
      <w:r w:rsidRPr="003D6BC1">
        <w:rPr>
          <w:rStyle w:val="Bodytext6"/>
          <w:sz w:val="24"/>
          <w:szCs w:val="24"/>
        </w:rPr>
        <w:t>Тар. бр. 19</w:t>
      </w:r>
      <w:r w:rsidR="003D6BC1" w:rsidRPr="003D6BC1">
        <w:rPr>
          <w:rStyle w:val="Bodytext6"/>
          <w:sz w:val="24"/>
          <w:szCs w:val="24"/>
        </w:rPr>
        <w:t>4</w:t>
      </w:r>
      <w:r w:rsidRPr="003D6BC1">
        <w:rPr>
          <w:rStyle w:val="Bodytext6"/>
          <w:sz w:val="24"/>
          <w:szCs w:val="24"/>
        </w:rPr>
        <w:t xml:space="preserve">) Тарифе републичких административних такси и накнада се уплаћује на текући рачун број </w:t>
      </w:r>
      <w:r w:rsidRPr="003D6BC1">
        <w:rPr>
          <w:rFonts w:ascii="Times New Roman" w:hAnsi="Times New Roman" w:cs="Times New Roman"/>
          <w:b/>
          <w:sz w:val="24"/>
          <w:szCs w:val="24"/>
          <w:lang w:eastAsia="en-US"/>
        </w:rPr>
        <w:t>840-742221843-57</w:t>
      </w:r>
      <w:r w:rsidRPr="003D6BC1">
        <w:rPr>
          <w:rFonts w:ascii="Times New Roman" w:hAnsi="Times New Roman" w:cs="Times New Roman"/>
          <w:sz w:val="24"/>
          <w:szCs w:val="24"/>
          <w:lang w:eastAsia="en-US"/>
        </w:rPr>
        <w:t>, корисник Буџет Републике Србије,</w:t>
      </w:r>
      <w:r w:rsidR="00A71A54" w:rsidRPr="00A71A54">
        <w:rPr>
          <w:rFonts w:ascii="Times New Roman" w:hAnsi="Times New Roman" w:cs="Times New Roman"/>
          <w:szCs w:val="22"/>
          <w:lang w:eastAsia="en-US"/>
        </w:rPr>
        <w:t xml:space="preserve"> </w:t>
      </w:r>
      <w:r w:rsidR="00A71A54">
        <w:rPr>
          <w:rFonts w:ascii="Times New Roman" w:hAnsi="Times New Roman" w:cs="Times New Roman"/>
          <w:szCs w:val="22"/>
          <w:lang w:eastAsia="en-US"/>
        </w:rPr>
        <w:t xml:space="preserve">позив на број </w:t>
      </w:r>
      <w:r w:rsidR="00A71A54">
        <w:rPr>
          <w:rFonts w:ascii="Times New Roman" w:hAnsi="Times New Roman" w:cs="Times New Roman"/>
          <w:szCs w:val="22"/>
          <w:lang w:val="sr-Cyrl-RS" w:eastAsia="en-US"/>
        </w:rPr>
        <w:t xml:space="preserve">по моделу 97: </w:t>
      </w:r>
      <w:r w:rsidR="00CD32B0">
        <w:rPr>
          <w:rFonts w:ascii="Times New Roman" w:hAnsi="Times New Roman" w:cs="Times New Roman"/>
          <w:b/>
          <w:szCs w:val="22"/>
          <w:lang w:val="sr-Latn-RS" w:eastAsia="en-US"/>
        </w:rPr>
        <w:t>3304105094</w:t>
      </w:r>
      <w:bookmarkStart w:id="0" w:name="_GoBack"/>
      <w:bookmarkEnd w:id="0"/>
      <w:r w:rsidR="00DE78BA" w:rsidRPr="003D6BC1">
        <w:rPr>
          <w:rFonts w:ascii="Times New Roman" w:hAnsi="Times New Roman" w:cs="Times New Roman"/>
          <w:sz w:val="24"/>
          <w:szCs w:val="24"/>
          <w:lang w:eastAsia="en-US"/>
        </w:rPr>
        <w:t>, сврха дознаке „Р</w:t>
      </w:r>
      <w:r w:rsidRPr="003D6BC1">
        <w:rPr>
          <w:rFonts w:ascii="Times New Roman" w:hAnsi="Times New Roman" w:cs="Times New Roman"/>
          <w:sz w:val="24"/>
          <w:szCs w:val="24"/>
          <w:lang w:eastAsia="en-US"/>
        </w:rPr>
        <w:t xml:space="preserve">епубличка административна такса“. </w:t>
      </w:r>
      <w:r w:rsidRPr="003D6BC1">
        <w:rPr>
          <w:rStyle w:val="Bodytext6"/>
          <w:sz w:val="24"/>
          <w:szCs w:val="24"/>
        </w:rPr>
        <w:t>Таксене тарифе из Закона о републичким административним таксама</w:t>
      </w:r>
      <w:r w:rsidR="00DE78BA" w:rsidRPr="003D6BC1">
        <w:rPr>
          <w:rStyle w:val="Bodytext6"/>
          <w:sz w:val="24"/>
          <w:szCs w:val="24"/>
        </w:rPr>
        <w:t>.</w:t>
      </w:r>
    </w:p>
    <w:p w:rsidR="009670E5" w:rsidRPr="003D6BC1" w:rsidRDefault="009670E5" w:rsidP="009670E5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:rsidR="009A4D48" w:rsidRPr="001C5346" w:rsidRDefault="009A4D48" w:rsidP="009A4D48">
      <w:pPr>
        <w:suppressAutoHyphens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D48" w:rsidRPr="00DE78BA" w:rsidRDefault="009A4D48" w:rsidP="009C6F6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E3490" w:rsidRPr="00443E29" w:rsidRDefault="006E3490" w:rsidP="009C6F63">
      <w:pPr>
        <w:spacing w:line="276" w:lineRule="auto"/>
        <w:jc w:val="right"/>
        <w:rPr>
          <w:rStyle w:val="Bodytext6"/>
          <w:color w:val="000000"/>
          <w:sz w:val="24"/>
          <w:szCs w:val="24"/>
        </w:rPr>
      </w:pPr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4628"/>
        <w:gridCol w:w="4671"/>
      </w:tblGrid>
      <w:tr w:rsidR="006E3490" w:rsidRPr="00443E29" w:rsidTr="00046493">
        <w:trPr>
          <w:trHeight w:val="976"/>
        </w:trPr>
        <w:tc>
          <w:tcPr>
            <w:tcW w:w="4628" w:type="dxa"/>
          </w:tcPr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A36F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_________________________ године</w:t>
            </w:r>
          </w:p>
          <w:p w:rsidR="006E3490" w:rsidRPr="00443E29" w:rsidRDefault="006E3490" w:rsidP="009C6F6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90" w:rsidRPr="00443E29" w:rsidRDefault="006E3490" w:rsidP="009C6F6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443E29" w:rsidTr="00046493">
        <w:trPr>
          <w:trHeight w:val="488"/>
        </w:trPr>
        <w:tc>
          <w:tcPr>
            <w:tcW w:w="4628" w:type="dxa"/>
          </w:tcPr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A36F6" w:rsidRDefault="00C2383B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</w:t>
            </w:r>
            <w:r w:rsidR="006E3490" w:rsidRPr="00443E29">
              <w:rPr>
                <w:rFonts w:ascii="Times New Roman" w:hAnsi="Times New Roman" w:cs="Times New Roman"/>
                <w:sz w:val="24"/>
                <w:szCs w:val="24"/>
              </w:rPr>
              <w:t>физичког лица/пословно</w:t>
            </w:r>
          </w:p>
          <w:p w:rsidR="006E3490" w:rsidRPr="00443E29" w:rsidRDefault="006E3490" w:rsidP="001A36F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име правног лица/предузетника</w:t>
            </w:r>
          </w:p>
          <w:p w:rsidR="006E3490" w:rsidRPr="00443E29" w:rsidRDefault="006E3490" w:rsidP="001A36F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подносиоца захтева-оператера</w:t>
            </w:r>
          </w:p>
        </w:tc>
      </w:tr>
      <w:tr w:rsidR="006E3490" w:rsidRPr="00443E29" w:rsidTr="00046493">
        <w:trPr>
          <w:trHeight w:val="337"/>
        </w:trPr>
        <w:tc>
          <w:tcPr>
            <w:tcW w:w="4628" w:type="dxa"/>
          </w:tcPr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443E29" w:rsidTr="00046493">
        <w:trPr>
          <w:trHeight w:val="244"/>
        </w:trPr>
        <w:tc>
          <w:tcPr>
            <w:tcW w:w="4628" w:type="dxa"/>
          </w:tcPr>
          <w:p w:rsidR="006E3490" w:rsidRPr="00443E29" w:rsidRDefault="006E3490" w:rsidP="00FA315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МБ и ПИБ (за правно лице/предузетника)</w:t>
            </w:r>
          </w:p>
        </w:tc>
      </w:tr>
      <w:tr w:rsidR="006E3490" w:rsidRPr="00443E29" w:rsidTr="00046493">
        <w:trPr>
          <w:trHeight w:val="374"/>
        </w:trPr>
        <w:tc>
          <w:tcPr>
            <w:tcW w:w="4628" w:type="dxa"/>
          </w:tcPr>
          <w:p w:rsidR="006E3490" w:rsidRPr="00443E29" w:rsidRDefault="006E3490" w:rsidP="00FA315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443E29" w:rsidTr="00046493">
        <w:trPr>
          <w:trHeight w:val="499"/>
        </w:trPr>
        <w:tc>
          <w:tcPr>
            <w:tcW w:w="4628" w:type="dxa"/>
          </w:tcPr>
          <w:p w:rsidR="006E3490" w:rsidRPr="00443E29" w:rsidRDefault="006E3490" w:rsidP="00FA315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443E29" w:rsidRDefault="00C2383B" w:rsidP="001A36F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Адреса пребивалишта/седиште</w:t>
            </w:r>
          </w:p>
        </w:tc>
      </w:tr>
      <w:tr w:rsidR="006E3490" w:rsidRPr="00443E29" w:rsidTr="00046493">
        <w:trPr>
          <w:trHeight w:val="563"/>
        </w:trPr>
        <w:tc>
          <w:tcPr>
            <w:tcW w:w="4628" w:type="dxa"/>
          </w:tcPr>
          <w:p w:rsidR="006E3490" w:rsidRPr="00443E29" w:rsidRDefault="006E3490" w:rsidP="00FA315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443E29" w:rsidRDefault="00C2383B" w:rsidP="001A36F6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  <w:p w:rsidR="006E3490" w:rsidRPr="00443E29" w:rsidRDefault="006E3490" w:rsidP="009C6F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443E29" w:rsidTr="009C6F63">
        <w:trPr>
          <w:trHeight w:val="44"/>
        </w:trPr>
        <w:tc>
          <w:tcPr>
            <w:tcW w:w="4628" w:type="dxa"/>
          </w:tcPr>
          <w:p w:rsidR="006E3490" w:rsidRPr="00443E29" w:rsidRDefault="006E3490" w:rsidP="00FA315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443E29" w:rsidRDefault="00C2383B" w:rsidP="001A36F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29">
              <w:rPr>
                <w:rFonts w:ascii="Times New Roman" w:hAnsi="Times New Roman" w:cs="Times New Roman"/>
                <w:sz w:val="24"/>
                <w:szCs w:val="24"/>
              </w:rPr>
              <w:t>Потпис (и печат за правно лице)</w:t>
            </w:r>
          </w:p>
        </w:tc>
      </w:tr>
    </w:tbl>
    <w:p w:rsidR="006E3490" w:rsidRPr="00443E29" w:rsidRDefault="006E3490" w:rsidP="00FA31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5240" w:rsidRPr="00B902F2" w:rsidRDefault="006A5240" w:rsidP="006A5240">
      <w:pPr>
        <w:jc w:val="both"/>
        <w:rPr>
          <w:rFonts w:ascii="Times New Roman" w:hAnsi="Times New Roman" w:cs="Times New Roman"/>
          <w:sz w:val="24"/>
          <w:szCs w:val="24"/>
        </w:rPr>
      </w:pPr>
      <w:r w:rsidRPr="00484020">
        <w:rPr>
          <w:rFonts w:ascii="Times New Roman" w:hAnsi="Times New Roman" w:cs="Times New Roman"/>
          <w:b/>
          <w:sz w:val="24"/>
          <w:szCs w:val="24"/>
        </w:rPr>
        <w:t>Напомена:</w:t>
      </w:r>
      <w:r w:rsidRPr="00484020">
        <w:rPr>
          <w:rFonts w:ascii="Times New Roman" w:hAnsi="Times New Roman" w:cs="Times New Roman"/>
          <w:sz w:val="24"/>
          <w:szCs w:val="24"/>
        </w:rPr>
        <w:t xml:space="preserve"> Уз овај захтев обавезно попунити прописане обрасце захтева и прописан   образац изјаве сходно Правилнику о садржини, изгледу и начину попуњавања захтева за издавање интегрисане дозволе („Службени гласник РС“ број 30/06</w:t>
      </w:r>
      <w:r w:rsidRPr="004840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84020">
        <w:rPr>
          <w:rFonts w:ascii="Times New Roman" w:hAnsi="Times New Roman" w:cs="Times New Roman"/>
          <w:sz w:val="24"/>
          <w:szCs w:val="24"/>
        </w:rPr>
        <w:t xml:space="preserve"> 32/16</w:t>
      </w:r>
      <w:r w:rsidRPr="00484020">
        <w:rPr>
          <w:rFonts w:ascii="Times New Roman" w:hAnsi="Times New Roman" w:cs="Times New Roman"/>
          <w:sz w:val="24"/>
          <w:szCs w:val="24"/>
          <w:lang w:val="sr-Cyrl-RS"/>
        </w:rPr>
        <w:t>, 44/18-др закон и 4/24</w:t>
      </w:r>
      <w:r w:rsidRPr="00484020">
        <w:rPr>
          <w:rFonts w:ascii="Times New Roman" w:hAnsi="Times New Roman" w:cs="Times New Roman"/>
          <w:sz w:val="24"/>
          <w:szCs w:val="24"/>
        </w:rPr>
        <w:t>), који чине његов саставни део.</w:t>
      </w: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F96" w:rsidRPr="00DE78BA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4963" w:rsidRDefault="005F4963" w:rsidP="005F4963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F4963" w:rsidRDefault="005F4963" w:rsidP="005F4963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F4963" w:rsidRDefault="005F4963" w:rsidP="005F4963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F4963" w:rsidRDefault="005F4963" w:rsidP="005F4963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Образац 1</w:t>
      </w:r>
    </w:p>
    <w:p w:rsidR="005F4963" w:rsidRPr="005F4963" w:rsidRDefault="005F4963" w:rsidP="005F4963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F49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Захтев за издавање интегрисане дозволе</w:t>
      </w:r>
    </w:p>
    <w:p w:rsidR="005F4963" w:rsidRPr="005F4963" w:rsidRDefault="005F4963" w:rsidP="005F4963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НАЗИВ ОПЕРАТЕРА</w:t>
      </w:r>
      <w:r w:rsidRPr="005F4963">
        <w:rPr>
          <w:rFonts w:ascii="Times New Roman" w:hAnsi="Times New Roman" w:cs="Times New Roman"/>
          <w:color w:val="333333"/>
          <w:sz w:val="24"/>
          <w:szCs w:val="24"/>
        </w:rPr>
        <w:br/>
        <w:t>СЕДИШТЕ</w:t>
      </w:r>
      <w:r w:rsidRPr="005F4963">
        <w:rPr>
          <w:rFonts w:ascii="Times New Roman" w:hAnsi="Times New Roman" w:cs="Times New Roman"/>
          <w:color w:val="333333"/>
          <w:sz w:val="24"/>
          <w:szCs w:val="24"/>
        </w:rPr>
        <w:br/>
        <w:t>БРОЈ</w:t>
      </w:r>
      <w:r w:rsidRPr="005F4963">
        <w:rPr>
          <w:rFonts w:ascii="Times New Roman" w:hAnsi="Times New Roman" w:cs="Times New Roman"/>
          <w:color w:val="333333"/>
          <w:sz w:val="24"/>
          <w:szCs w:val="24"/>
        </w:rPr>
        <w:br/>
        <w:t>ДАТУМ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</w:t>
      </w:r>
      <w:r w:rsidRPr="005F4963">
        <w:rPr>
          <w:rFonts w:ascii="Times New Roman" w:hAnsi="Times New Roman" w:cs="Times New Roman"/>
          <w:color w:val="333333"/>
          <w:sz w:val="24"/>
          <w:szCs w:val="24"/>
        </w:rPr>
        <w:br/>
        <w:t>____________________________________________________________</w:t>
      </w:r>
    </w:p>
    <w:p w:rsidR="001A2687" w:rsidRDefault="001A2687" w:rsidP="005F4963">
      <w:pPr>
        <w:shd w:val="clear" w:color="auto" w:fill="FFFFFF"/>
        <w:tabs>
          <w:tab w:val="left" w:pos="9639"/>
        </w:tabs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tabs>
          <w:tab w:val="left" w:pos="9639"/>
        </w:tabs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ЗАХТЕВ ЗА ИЗДАВАЊЕ ИНТЕГРИСАНЕ ДОЗВОЛЕ ЗА РАД ПОСТРОЈЕЊА ______________________________________________________________________________</w:t>
      </w:r>
    </w:p>
    <w:p w:rsidR="005F4963" w:rsidRPr="005F4963" w:rsidRDefault="005F4963" w:rsidP="005F4963">
      <w:pPr>
        <w:shd w:val="clear" w:color="auto" w:fill="FFFFFF"/>
        <w:tabs>
          <w:tab w:val="left" w:pos="9639"/>
        </w:tabs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 xml:space="preserve"> И ОБАВЉАЊА АКТИВНОСТИ ________________________________________________ ,</w:t>
      </w:r>
    </w:p>
    <w:p w:rsidR="005F4963" w:rsidRPr="005F4963" w:rsidRDefault="005F4963" w:rsidP="005F4963">
      <w:pPr>
        <w:shd w:val="clear" w:color="auto" w:fill="FFFFFF"/>
        <w:tabs>
          <w:tab w:val="left" w:pos="9639"/>
        </w:tabs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 xml:space="preserve"> НА ЛОКАЦИЈИ ______________________, У _____________________________________ 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И. Општи подаци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1. О захтеву</w:t>
      </w:r>
    </w:p>
    <w:p w:rsidR="001A2687" w:rsidRPr="005F4963" w:rsidRDefault="001A2687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Означити у табели у наставку врсту захтева за издавање интегрисане дозволе (члан 7. Закона о интегрисаном спречавању и контроли загађивања животне средине)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sr-Cyrl-RS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29"/>
        <w:gridCol w:w="5169"/>
      </w:tblGrid>
      <w:tr w:rsidR="005F4963" w:rsidRPr="005F4963" w:rsidTr="005F4963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Ново постројење</w:t>
            </w: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Рад или битне измене у раду постојећег постројења</w:t>
            </w: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Престанак активности</w:t>
            </w: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Ревизија постојеће дозволе</w:t>
            </w: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Продужење важења дозволе</w:t>
            </w:r>
          </w:p>
        </w:tc>
        <w:tc>
          <w:tcPr>
            <w:tcW w:w="5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1.1. Врста индустријске активности</w:t>
      </w:r>
    </w:p>
    <w:p w:rsid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Идентификовати све врсте активности, односно постројења, у складу са врстама активности и постројења за које се издаје интегрисана дозвола. Као главну активност навести активност на основу производње (нпр. 6.4 Постројење за прераду хране у складу са чланом 2. Уредбе о врстама активности и постројења за које се издаје интегрисана дозвола ("Службени гласник РС", број 84/05)), а као остале активности навести активности за које се такође издаје интегрисана дозвола и које се одвијају на локацији оператера (нпр. 1.1. термо енергетска постројења са топлотним улазом већим од 50 МW)</w:t>
      </w:r>
    </w:p>
    <w:p w:rsidR="001A2687" w:rsidRDefault="001A2687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1A2687" w:rsidRDefault="001A2687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1A2687" w:rsidRDefault="001A2687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1A2687" w:rsidRPr="005F4963" w:rsidRDefault="001A2687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503"/>
      </w:tblGrid>
      <w:tr w:rsidR="005F4963" w:rsidRPr="005F4963" w:rsidTr="005F4963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Главна активност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Капацитет производње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Планирани обим годишње производње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Планирани датум изградње-датум пуштања у рад</w:t>
            </w:r>
          </w:p>
        </w:tc>
      </w:tr>
      <w:tr w:rsidR="005F4963" w:rsidRPr="005F4963" w:rsidTr="005F4963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Остале активности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1.2. Разлози за подношење захтева за издавање интегрисане дозволе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разлоге подношења захтева - да ли је у питању ново или постојеће постројење и дати посебан опис планираних промена у раду постројења и његовом функционисању (нпр. доградња и проширење капацитета, промена технологије и сл.).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2. О оператеру</w:t>
      </w:r>
    </w:p>
    <w:p w:rsid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оператеру, односно подносиоцу захтева, лицу за контакт, матичном броју и датуму регистрације. Ако постоји разлика између оператера и правног лица чије је постројење, потребно је навести и све податке о том правном лицу (државно или друштвено предузеће и други привредни субјекти).</w:t>
      </w:r>
    </w:p>
    <w:p w:rsidR="001A2687" w:rsidRPr="005F4963" w:rsidRDefault="001A2687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6"/>
        <w:gridCol w:w="5112"/>
      </w:tblGrid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оператера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Адреса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Број телефона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Е-маил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Матични број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Датум регистрације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Одговорно лице и подаци за контакт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3. О постројењу и његовој околини</w:t>
      </w:r>
    </w:p>
    <w:p w:rsid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опште информације и податке о постројењу и његовој околини (назив, адреса, лице за контакт, власник земљишта на коме се планира активност, власник главне и помоћних зграда и других објеката постројења, урбанистички услови, алтернативне локације ако постоје, околина која може бити погођена обављањем активности у случају могућих значајних утицаја на животну средину или удеса).</w:t>
      </w:r>
    </w:p>
    <w:p w:rsidR="001A2687" w:rsidRPr="005F4963" w:rsidRDefault="001A2687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6"/>
        <w:gridCol w:w="5112"/>
      </w:tblGrid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постројења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Адреса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Број телефона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Е-маил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Одговорно лице и подаци за контакт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и адреса власника земљишта на коме се планира обављање активности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и адреса власника објеката на локацији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Информације о условима утврђеним урбанистичким и просторним планом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Информације о околини на коју може утицати обављање активности или удес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4. Подаци о планској и техничкој документацији за постројење (дозволе, одобрења, сагласности)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Одељак 4.1. до 4.3. Навести податке о надлежним органима за планирање и изградњу и управљање водама; планским документима; пројекту и његовој укључености у просторно-развојни план; катастарски подаци о власништву над земљиштем и објектом; коришћењу вода; испуштању отпадних вода; постројењу за третман отпадних вода.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Прилажу се копије планских докумената, извод из катастра, скице, мапе, копије свих дозвола, одобрења и сагласности које се прибављају у поступку издавања одобрења за изградњу и пуштање у рад постројења.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4.1. Надлежни орган одговоран за планирање и изградњу објеката на територији на којој се активност одвија или ће се одвијати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4.1.1 Назив надлежног органа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4.1.2 Планска документа (просторни и урбанистички планови)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назив Планског документа и годину усвајања.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4.1.3 Катастарски број парцеле са копијом плана издатом од надлежног органа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4.1.4 Доказ о праву коришћења земљишта, односно праву својине на објекту, односно праву коришћења на грађевинском земљишту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4.1.5 Одобрење за изградњу и употребна дозвола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1882"/>
      </w:tblGrid>
      <w:tr w:rsidR="005F4963" w:rsidRPr="005F4963" w:rsidTr="005F4963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Објекат/постројење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Ознака објекта (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према ситуационом плану</w:t>
            </w: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органа који је издао дозволу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и број дозволе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Датум издавања дозволе</w:t>
            </w:r>
          </w:p>
        </w:tc>
      </w:tr>
      <w:tr w:rsidR="005F4963" w:rsidRPr="005F4963" w:rsidTr="005F4963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 овом одељку наводе се подаци о свим издатим дозволама, односно одобрењима за: изградњу/пуштање у рад постројења, испуштање отпадних вода, рад постројења за третман отпадних вода. Такође, наводе се подаци о постројењу за третман отпадних вода другог оператера ако је са њим закључен уговор о третману отпадних вода и прилаже копија уговора.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4.2. Надлежни орган одговоран за управљање водама (заштиту и коришћење вода и заштиту од штетног дејства вода)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4.2.1. Назив надлежног органа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4.2.2. Подаци из водне дозволе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4.2.3 Ако подносилац захтева за издавање дозволе планира да отпадне воде одводи у друго постројење на третман, потребно је навести податке, и то: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43"/>
        <w:gridCol w:w="5055"/>
      </w:tblGrid>
      <w:tr w:rsidR="005F4963" w:rsidRPr="005F4963" w:rsidTr="005F4963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оператера који прима отпадне воде на третман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Адреса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Број телефона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5F4963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Е-маил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4.2.4. Подаци из уговора закљученог између подносиоца захтева и оператера постројења за третман отпадних вода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5. Особље и инвестициони трошкови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5.1. Број запослених у постојећим објектима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 случају постојећег правног лица, односно постројења, навести податке о: броју запослених и о другим запосленим лицима, односно ангажованим за обављање постојеће активности, као и лицима која ће бити ангажована после подношења захтева за време редовног обављања активности.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5.2. Укупни трошкови према програму мера прилагођавања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приказ трошкова за коришћење најбољих доступних техника БАТ (енг. БАТ - Бест Аваилабле Тецхниqуес, у даљем тексту: БАТ) за нова/постојећа постројења, и/или планираних активности за достизање БАТ према програму мера прилагођавања. Навести капиталне трошкове за нове инвестиције на које се односи захтев.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</w:t>
      </w:r>
    </w:p>
    <w:p w:rsidR="005F4963" w:rsidRPr="005F4963" w:rsidRDefault="005F4963" w:rsidP="005F4963">
      <w:pPr>
        <w:pBdr>
          <w:bottom w:val="single" w:sz="12" w:space="1" w:color="auto"/>
        </w:pBd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>II</w:t>
      </w:r>
      <w:r w:rsidRPr="005F4963">
        <w:rPr>
          <w:rFonts w:ascii="Times New Roman" w:hAnsi="Times New Roman" w:cs="Times New Roman"/>
          <w:color w:val="333333"/>
          <w:sz w:val="24"/>
          <w:szCs w:val="24"/>
        </w:rPr>
        <w:t xml:space="preserve"> Детаљни подаци о постројењу, процесима и процедурама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1. Локација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податке о локацији постројења, географске координате локације постројења, повезаности локације са инфраструктуром региона и/или локалне самоуправе.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Приложити ситуациони план са уцртаним свим објектима, емитерима, местима испуштања, пијезометрима, складиштима отпада и опасних материја. У случају када план није прегледан због великог броја објеката раздвојити у више докумената.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информације о начину коришћења суседних локација (намени, односно врсти постројења и активности које се обављају, резидентном или индустријском подручју, јавној површини и др).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Ако постоје посебно заштићена подручја, односно зоне, приложити мапе које приказују заштићено подручје, односно зоне и објаснити активности које су забрањене или ограничене на том подручју, односно зони, а које су утврђене актом о стављању под заштиту тог подручја.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2. Управљање заштитом животне средине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28"/>
        <w:gridCol w:w="6161"/>
        <w:gridCol w:w="709"/>
      </w:tblGrid>
      <w:tr w:rsidR="005F4963" w:rsidRPr="005F4963" w:rsidTr="00255D24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Политика заштите животне средине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5F4963" w:rsidRPr="005F4963" w:rsidTr="00255D24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Имплементиран и сертификован систем управљања квалитетом СРПС ИСО 9001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5F4963" w:rsidRPr="005F4963" w:rsidTr="00255D24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Имплементиран и сертификован систем управљања животном средином СРПС ИСО 14001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5F4963" w:rsidRPr="005F4963" w:rsidTr="00255D24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Имплементиран и сертификован систем управљања животном средином ЕМАС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5F4963" w:rsidRPr="005F4963" w:rsidTr="00255D24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Попис интерних процедура и докумената везаних за заштиту животне средине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           Навести који документ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3. Опис процеса и примењених најбољих доступних техника</w:t>
      </w:r>
    </w:p>
    <w:p w:rsidR="00F44113" w:rsidRPr="00F44113" w:rsidRDefault="00F4411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3.1. Опис постројења, производног процеса и процеса рада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производни процес и процес рада самог постројења.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3.2. Коришћење најбољих доступних техника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сва референтна документа о најбољим доступним техникама- БРЕФ документа, која су коришћена за процену усаглашености рада постројења са БАТ.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 сваки процес рада описати до ког нивоа је техника у складу са БАТ и/или описати акциони план како достићи БАТ ниво и граничне вредности емисија дефинисаних у референтним документима.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 активности за које постоје БАТ закључци, процена усаглашености се ради у складу са БАТ закључцима, за све остале активности се користе технике наведене у релевантним БРЕФ документима.</w:t>
      </w:r>
    </w:p>
    <w:p w:rsid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 основу акционог плана припремити Програм мера прилагођавања рада постојећег постројења и активности условима прописаним Законом о интегрисаном спречавању и контроли загађивања животне средине.</w:t>
      </w:r>
    </w:p>
    <w:p w:rsidR="00F44113" w:rsidRPr="005F4963" w:rsidRDefault="00F4411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9"/>
        <w:gridCol w:w="1560"/>
        <w:gridCol w:w="4110"/>
        <w:gridCol w:w="3119"/>
      </w:tblGrid>
      <w:tr w:rsidR="005F4963" w:rsidRPr="005F4963" w:rsidTr="00255D24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БАТ захтеви утврђеним референтним документима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Референти документ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(назив)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Поглавље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Усаглашеност са БАТ захтевима (да/не/делимично/неприменљиво) са описом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Предложена мера - акциони план (датум усвајања и позив на прилог)</w:t>
            </w:r>
          </w:p>
        </w:tc>
      </w:tr>
      <w:tr w:rsidR="005F4963" w:rsidRPr="005F4963" w:rsidTr="00255D24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4. Коришћење ресурса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коришћење ресурса и како је обезбеђена ефикасна потрошња сировина, помоћних материјала, енергије и воде кроз поновно коришћење, посебне технологије и др.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Приложити копије свих аката о праву коришћења ресурса (сировина, помоћних материјала, енергије и воде).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4.1. Сировине, помоћни материјали и друго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Приказати у наредним табелама сировине, помоћне сировине и отпад који се користе у процесу производње.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Табела. Основне сировине</w:t>
      </w:r>
    </w:p>
    <w:tbl>
      <w:tblPr>
        <w:tblW w:w="10542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57"/>
        <w:gridCol w:w="1370"/>
        <w:gridCol w:w="2268"/>
        <w:gridCol w:w="2410"/>
        <w:gridCol w:w="1275"/>
        <w:gridCol w:w="1462"/>
      </w:tblGrid>
      <w:tr w:rsidR="005F4963" w:rsidRPr="005F4963" w:rsidTr="00255D24"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Број или ознака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Назив сировине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5F4963" w:rsidRPr="005F4963" w:rsidTr="00255D24"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lastRenderedPageBreak/>
        <w:t>Табела. Помоћне сировине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2202"/>
        <w:gridCol w:w="1625"/>
        <w:gridCol w:w="2410"/>
        <w:gridCol w:w="1276"/>
        <w:gridCol w:w="1559"/>
      </w:tblGrid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Број или ознака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Назив помоћне сировине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44113" w:rsidRDefault="00F4411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Табела. Отпад који се користи у производњи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1417"/>
        <w:gridCol w:w="1843"/>
        <w:gridCol w:w="2268"/>
        <w:gridCol w:w="981"/>
        <w:gridCol w:w="2563"/>
      </w:tblGrid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Индексни број отпада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Назив отпада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листу хемикалија које се користе у процесу производње.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7"/>
        <w:gridCol w:w="992"/>
        <w:gridCol w:w="709"/>
        <w:gridCol w:w="709"/>
        <w:gridCol w:w="1984"/>
        <w:gridCol w:w="1276"/>
        <w:gridCol w:w="1701"/>
        <w:gridCol w:w="2410"/>
      </w:tblGrid>
      <w:tr w:rsidR="005F4963" w:rsidRPr="005F4963" w:rsidTr="00255D24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Број или ознака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Хемикалија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ЦАС број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Класа и категорија опасности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5F4963" w:rsidRPr="005F4963" w:rsidTr="00255D24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4.1.1. Листа резервоара за складиштење хемикалија и горива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листу резервоара за складиштење у складу са наведеном табелом.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84"/>
        <w:gridCol w:w="1701"/>
        <w:gridCol w:w="1559"/>
        <w:gridCol w:w="2552"/>
        <w:gridCol w:w="3402"/>
      </w:tblGrid>
      <w:tr w:rsidR="005F4963" w:rsidRPr="005F4963" w:rsidTr="00255D24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Ознака резервоара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Хемикалија/гориво које се складишти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Капацитет резервоара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Мере у случају цурења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Датум последње провере од стране овлашћеног лица (приложити извештај)</w:t>
            </w:r>
          </w:p>
        </w:tc>
      </w:tr>
      <w:tr w:rsidR="005F4963" w:rsidRPr="005F4963" w:rsidTr="00255D24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4.2. Енергија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укупној потрошњи енергије за обављање активности, а нарочито: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приказати потрошњу енергије и горива према одређеним категоријама;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одвојено приказати, ако је могуће, потрошњу енергије у оквиру различитих делова активности;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мере за смањење потрошње енергије;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процес производње енергије;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одвојено приказати производњу енергије по одређеним категоријама;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ефикасност производње енергије.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Потрошња горива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4"/>
        <w:gridCol w:w="1701"/>
        <w:gridCol w:w="3544"/>
        <w:gridCol w:w="3969"/>
      </w:tblGrid>
      <w:tr w:rsidR="005F4963" w:rsidRPr="005F4963" w:rsidTr="00255D24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Врста горива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</w:tr>
      <w:tr w:rsidR="005F4963" w:rsidRPr="005F4963" w:rsidTr="00255D24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44113" w:rsidRDefault="00F4411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44113" w:rsidRDefault="00F4411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lastRenderedPageBreak/>
        <w:t>Коришћење енергије (топлотне и електричне) од спољних снабдевача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2"/>
        <w:gridCol w:w="1985"/>
        <w:gridCol w:w="1417"/>
        <w:gridCol w:w="1985"/>
        <w:gridCol w:w="2126"/>
        <w:gridCol w:w="1843"/>
      </w:tblGrid>
      <w:tr w:rsidR="005F4963" w:rsidRPr="005F4963" w:rsidTr="00255D24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Снабдевач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Процес производње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Загревање објеката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Друге намене</w:t>
            </w:r>
          </w:p>
        </w:tc>
      </w:tr>
      <w:tr w:rsidR="005F4963" w:rsidRPr="005F4963" w:rsidTr="00255D24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Потрошња електричне енергије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76"/>
        <w:gridCol w:w="8222"/>
      </w:tblGrid>
      <w:tr w:rsidR="005F4963" w:rsidRPr="005F4963" w:rsidTr="00255D2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</w:pPr>
            <w:r w:rsidRPr="005F4963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Намена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</w:pPr>
            <w:r w:rsidRPr="005F4963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Електрична енергија (кWх/годишње)</w:t>
            </w:r>
          </w:p>
        </w:tc>
      </w:tr>
      <w:tr w:rsidR="005F4963" w:rsidRPr="005F4963" w:rsidTr="00255D2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F4963">
              <w:rPr>
                <w:rFonts w:ascii="Times New Roman" w:hAnsi="Times New Roman" w:cs="Times New Roman"/>
                <w:color w:val="333333"/>
                <w:szCs w:val="22"/>
              </w:rPr>
              <w:t>Производња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F4963">
              <w:rPr>
                <w:rFonts w:ascii="Times New Roman" w:hAnsi="Times New Roman" w:cs="Times New Roman"/>
                <w:color w:val="333333"/>
                <w:szCs w:val="22"/>
              </w:rPr>
              <w:t> </w:t>
            </w:r>
          </w:p>
        </w:tc>
      </w:tr>
      <w:tr w:rsidR="005F4963" w:rsidRPr="005F4963" w:rsidTr="00255D2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F4963">
              <w:rPr>
                <w:rFonts w:ascii="Times New Roman" w:hAnsi="Times New Roman" w:cs="Times New Roman"/>
                <w:color w:val="333333"/>
                <w:szCs w:val="22"/>
              </w:rPr>
              <w:t>Осветљење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F4963">
              <w:rPr>
                <w:rFonts w:ascii="Times New Roman" w:hAnsi="Times New Roman" w:cs="Times New Roman"/>
                <w:color w:val="333333"/>
                <w:szCs w:val="22"/>
              </w:rPr>
              <w:t>Хлађење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F4963">
              <w:rPr>
                <w:rFonts w:ascii="Times New Roman" w:hAnsi="Times New Roman" w:cs="Times New Roman"/>
                <w:color w:val="333333"/>
                <w:szCs w:val="22"/>
              </w:rPr>
              <w:t>Загревање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F4963">
              <w:rPr>
                <w:rFonts w:ascii="Times New Roman" w:hAnsi="Times New Roman" w:cs="Times New Roman"/>
                <w:color w:val="333333"/>
                <w:szCs w:val="22"/>
              </w:rPr>
              <w:t>Вентилација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F4963">
              <w:rPr>
                <w:rFonts w:ascii="Times New Roman" w:hAnsi="Times New Roman" w:cs="Times New Roman"/>
                <w:color w:val="333333"/>
                <w:szCs w:val="22"/>
              </w:rPr>
              <w:t>Друге потребе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</w:pPr>
            <w:r w:rsidRPr="005F4963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Укупно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4.3. Вода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укупном коришћењу, односно потрошњи воде, а нарочито: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одвојено коришћење воде у различитим деловима активности;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по одређеним категоријама: површинске воде, подземне воде, рециркулисана вода;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мере за смањење потрошње воде.</w:t>
      </w:r>
    </w:p>
    <w:p w:rsid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 табели навести количину воде која се користи у зависности од намене. Навести које су друге намене, нпр. ППЗ заштита, и сл.</w:t>
      </w:r>
    </w:p>
    <w:p w:rsidR="00F44113" w:rsidRPr="005F4963" w:rsidRDefault="00F4411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51"/>
        <w:gridCol w:w="1843"/>
        <w:gridCol w:w="850"/>
        <w:gridCol w:w="1843"/>
        <w:gridCol w:w="992"/>
        <w:gridCol w:w="1276"/>
        <w:gridCol w:w="1843"/>
      </w:tblGrid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Водни извори и врсте коришћења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Потрошња воде у м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  <w:vertAlign w:val="superscript"/>
              </w:rPr>
              <w:t>3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/годишње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Хлађење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Процес производње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Чишћење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Санитарна вода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Друге намене</w:t>
            </w:r>
          </w:p>
        </w:tc>
      </w:tr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Спољно снабдевање (градски водовод)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Сопствени бунари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Површинска вода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Друго - навести друге изворе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b/>
                <w:bCs/>
                <w:color w:val="333333"/>
                <w:sz w:val="20"/>
              </w:rPr>
              <w:t>Укупно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5. Емисије у ваздух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следеће: постојећи уређај и постројење за пречишћавање, изворе загађивања, непријатне мирисе, концентрацију загађујућих материја, утицај на животну средину у околини постројења, као и мониторинг и контролу емисија.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5.1. Уређај и постројења за пречишћавање загађујућих материја у ваздух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уређаје и постројења која се користе за пречишћавање загађујућих материја. Дати опис ефикасности ако постоје релевантна мерења.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5.2. Стационарни извори емисија загађујућих материја</w:t>
      </w:r>
    </w:p>
    <w:p w:rsidR="00F44113" w:rsidRDefault="00F4411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lastRenderedPageBreak/>
        <w:t>Стационарни извори из процеса сагоревања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3"/>
        <w:gridCol w:w="1219"/>
        <w:gridCol w:w="989"/>
        <w:gridCol w:w="951"/>
        <w:gridCol w:w="807"/>
        <w:gridCol w:w="1053"/>
        <w:gridCol w:w="912"/>
        <w:gridCol w:w="1371"/>
        <w:gridCol w:w="1873"/>
      </w:tblGrid>
      <w:tr w:rsidR="005F4963" w:rsidRPr="005F4963" w:rsidTr="00255D24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Стационарни извор (ознака емитера)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Локација емитера (географске координате)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Врста горива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Топлотна снага у кW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Висина емитера у м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Радни часови годишње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Степен искоришћења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Уређај за пречишћавање</w:t>
            </w:r>
          </w:p>
        </w:tc>
      </w:tr>
      <w:tr w:rsidR="005F4963" w:rsidRPr="005F4963" w:rsidTr="00255D24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нпр. Природни гас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3"/>
        <w:gridCol w:w="1153"/>
        <w:gridCol w:w="831"/>
        <w:gridCol w:w="2855"/>
        <w:gridCol w:w="3260"/>
        <w:gridCol w:w="1276"/>
      </w:tblGrid>
      <w:tr w:rsidR="005F4963" w:rsidRPr="005F4963" w:rsidTr="00255D24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Емитер (ознака емитера)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материје*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(прво мерење)*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(друго мерење)*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ГВЕ</w:t>
            </w:r>
          </w:p>
        </w:tc>
      </w:tr>
      <w:tr w:rsidR="005F4963" w:rsidRPr="005F4963" w:rsidTr="00255D24">
        <w:tc>
          <w:tcPr>
            <w:tcW w:w="11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нпр. СО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2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НОx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Прашкасте материје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ЦО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1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44113" w:rsidRDefault="00F4411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* Навести вредности из последња два Извештаја о извршеним периодичним мерењима од стране акредитоване лабораторије. Ако се на неком емитеру врши континуално мерење доставити Извештај о годишњем испитивању исправности уређаја за континуално мерење емисија ("АСТ")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Стационарни извори загађивања осим постројења за сагоревање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6"/>
        <w:gridCol w:w="1269"/>
        <w:gridCol w:w="770"/>
        <w:gridCol w:w="840"/>
        <w:gridCol w:w="1096"/>
        <w:gridCol w:w="949"/>
        <w:gridCol w:w="805"/>
        <w:gridCol w:w="958"/>
        <w:gridCol w:w="2435"/>
      </w:tblGrid>
      <w:tr w:rsidR="005F4963" w:rsidRPr="005F4963" w:rsidTr="00255D24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Стационарни извор (ознака емитера)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Локација емитера (географске координате)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Процес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Висина емитера у м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Радни часови годишње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Масени проток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 масеног протока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Уређај за пречишћавање</w:t>
            </w:r>
          </w:p>
        </w:tc>
      </w:tr>
      <w:tr w:rsidR="005F4963" w:rsidRPr="005F4963" w:rsidTr="00255D24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00"/>
        <w:gridCol w:w="1460"/>
        <w:gridCol w:w="1417"/>
        <w:gridCol w:w="2694"/>
        <w:gridCol w:w="2551"/>
        <w:gridCol w:w="1276"/>
      </w:tblGrid>
      <w:tr w:rsidR="005F4963" w:rsidRPr="005F4963" w:rsidTr="00255D24"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Емитер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(ознака емитера)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материје*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мерење)*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мерење)*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ГВЕ</w:t>
            </w:r>
          </w:p>
        </w:tc>
      </w:tr>
      <w:tr w:rsidR="005F4963" w:rsidRPr="005F4963" w:rsidTr="00255D24">
        <w:tc>
          <w:tcPr>
            <w:tcW w:w="1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Е2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lastRenderedPageBreak/>
        <w:t>* Навести вредности из последња два Извештаја о извршеним периодичним мерењима од стране акредитоване лабораторије. Ако се на неком емитеру врши континуално мерење доставити Извештај о годишњем испитивању исправности уређаја за континуално мерење емисија ("АСТ")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5.3. Дифузни извори емисија загађујућих материја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Дифузне емисије се односе на емисије загађујућих материја у околину које се распрострањују или "дифундују" у ваздух из нетачкастих извора као што су нпр. складиште прашкастих материја (песак, глина, угаљ), неасфалтирани путеви и сл. Описати дифузне изворе емисија, контролне мере и информације о њиховом утицају на животну средину.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изворе фугитивне емисије и информације о њиховом утицају на животу средину. Фугитивне емисије су емисије које нису испуштене из организованих и контролисаних испуста (нпр. из резервоара, приликом отварања резервоара, клапни и сл.).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5.4. Емисије у ваздух које потичу од материја које имају снажно изражен мирис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изворе непријатних мириса и материја од којих потичу, карактеристике и мере за њихово смањење.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5.5. Утицај емисија загађујућих материја на амбијентални квалитет ваздуха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утицај постојећих емисија на квалитет амбијенталног ваздуха у околини постројења и дати податке из најближе мерене станице за период који је расположив.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5.6. Контрола, мерење и извештавање</w:t>
      </w:r>
    </w:p>
    <w:p w:rsidR="005F4963" w:rsidRPr="00F44113" w:rsidRDefault="005F4963" w:rsidP="00F4411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а нарочито начин и учесталост мерења утврђених параметара и обавезе оператера које се односе на извештавање.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6. Емисије загађујућих материја у воде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6.1. Отпадне воде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места настајања отпадних вода, количине отпадних вода на годишњем нивоу, начин третмана и места испуштања.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51"/>
        <w:gridCol w:w="992"/>
        <w:gridCol w:w="993"/>
        <w:gridCol w:w="2268"/>
        <w:gridCol w:w="1984"/>
        <w:gridCol w:w="2410"/>
      </w:tblGrid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Врста отпадне воде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Место настајања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Количине на годишњем нивоу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Начин третмана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Место испуштања са географским координатама</w:t>
            </w:r>
          </w:p>
        </w:tc>
      </w:tr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Процесне отпадне воде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Санитарно-фекалне отпадне водне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Атмосферске воде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Остало - навести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Укупно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6.1.1. Третман отпадних вода</w:t>
      </w:r>
    </w:p>
    <w:p w:rsidR="00F4411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постојећи систем за третман отпадних вода које се испуштају у реципијент. Унети информације из техничког извештаја о процени ефикасности постројења. Описати начин поступања са отпадним муљем.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 табелу унети податке ако се отпадне воде упућују на третман код другог оператера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1"/>
        <w:gridCol w:w="1756"/>
        <w:gridCol w:w="2977"/>
        <w:gridCol w:w="3260"/>
        <w:gridCol w:w="1134"/>
      </w:tblGrid>
      <w:tr w:rsidR="005F4963" w:rsidRPr="005F4963" w:rsidTr="00255D24"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Назив и локација места испуштања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 постројења коме се предају отпадне воде на третман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Назив оператера и врста постројења за третман отпадних вода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Годишња количина отпадних вода која се предаје на третман другом оператеру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Учесталост предаје на третман</w:t>
            </w:r>
          </w:p>
        </w:tc>
      </w:tr>
      <w:tr w:rsidR="005F4963" w:rsidRPr="005F4963" w:rsidTr="00255D24"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6.1.2. Квалитет отпадних вода</w:t>
      </w:r>
    </w:p>
    <w:p w:rsid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Приказати параметре који се испитују у зависности од врсте индустрије. У табелу унети сва мерења која су прописана да се врше током једне календарске године.</w:t>
      </w:r>
    </w:p>
    <w:p w:rsidR="00F44113" w:rsidRPr="005F4963" w:rsidRDefault="00F44113" w:rsidP="005F4963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5"/>
        <w:gridCol w:w="958"/>
        <w:gridCol w:w="1736"/>
        <w:gridCol w:w="1843"/>
        <w:gridCol w:w="1843"/>
        <w:gridCol w:w="1842"/>
        <w:gridCol w:w="851"/>
      </w:tblGrid>
      <w:tr w:rsidR="005F4963" w:rsidRPr="005F4963" w:rsidTr="00255D2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Испитивани параметри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(треће мерење)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(четврто мерење)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ГВЕ</w:t>
            </w:r>
          </w:p>
        </w:tc>
      </w:tr>
      <w:tr w:rsidR="005F4963" w:rsidRPr="005F4963" w:rsidTr="00255D2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Температура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пХ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Суспендоване честице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Биохемијска потрошња кисеоника (БПК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5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Хемијска потрошња кисеоника (ХПК)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Амонијак изражен преко азота (НХ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неоргански азот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br/>
              <w:t>(НХ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3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2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фосфор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6.1.4. Утицај на квалитет рецепијента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податке и описати утицај постојећих емисија на квалитет водних тела.</w:t>
      </w:r>
    </w:p>
    <w:p w:rsid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реципијент у који се испуштају отпадне воде (пречишћене и непречишћене) и приказати резултате мерења пре и после испуштања. У табелу унети сва мерења током једне календарске године у складу са прописаним бројем мерења.</w:t>
      </w:r>
    </w:p>
    <w:p w:rsidR="00F44113" w:rsidRPr="005F4963" w:rsidRDefault="00F4411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9"/>
        <w:gridCol w:w="993"/>
        <w:gridCol w:w="1842"/>
        <w:gridCol w:w="1843"/>
        <w:gridCol w:w="1985"/>
        <w:gridCol w:w="2126"/>
      </w:tblGrid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Испитивани параметри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пре испуштања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после испуштања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пре испуштања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после испуштања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Температура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пХ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Суспендоване честице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Биохемијска потрошња кисеоника (БПК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5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lastRenderedPageBreak/>
              <w:t>Хемијска потрошња кисеоника (ХПК)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Амонијак изражен преко азота (НХ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неоргански азот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br/>
              <w:t>(НХ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3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2</w:t>
            </w: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фосфор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6.1.5. Контрола, мерење и извештавање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а нарочито начин и учесталост мерења утврђених параметара и обавезе оператера које се односе на извештавање.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7. Заштита земљишта и подземних вода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7.1. Карактеристике подземних вода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податке о аквиферу, као на пример издашност, квалитет, дубина, и сл.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7.2. Испитивање квалитета подземних вода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постављеним пијезометрима. У табели навести податке за све пијезометре.</w:t>
      </w:r>
    </w:p>
    <w:tbl>
      <w:tblPr>
        <w:tblW w:w="10542" w:type="dxa"/>
        <w:tblInd w:w="-17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5"/>
        <w:gridCol w:w="2509"/>
        <w:gridCol w:w="2192"/>
        <w:gridCol w:w="2246"/>
        <w:gridCol w:w="2300"/>
      </w:tblGrid>
      <w:tr w:rsidR="005F4963" w:rsidRPr="005F4963" w:rsidTr="00255D24"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Пијезометар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Загађујућа материја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Учесталост мерења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Резултат мерења</w:t>
            </w:r>
          </w:p>
        </w:tc>
      </w:tr>
      <w:tr w:rsidR="005F4963" w:rsidRPr="005F4963" w:rsidTr="00255D24">
        <w:tc>
          <w:tcPr>
            <w:tcW w:w="1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П1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2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П2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2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Корисници подземних вода су дужни да изврше мерења основног (нултог) нивоа за загађујуће материје, јоне или индикаторе који су природног порекла и/или њихово присуство у подземним водама може бити последица људске активности, и то: арсена, кадмијума, олова, живе, амонијума, хлорида, сулфата, трихлоретилена, тетрахлоретилена, винилхлорида и електропроводљивости.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9"/>
        <w:gridCol w:w="2694"/>
        <w:gridCol w:w="5953"/>
      </w:tblGrid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Параметар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Просечна годишња концентрација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7.3. Испитивање квалитета земљишта</w:t>
      </w:r>
    </w:p>
    <w:p w:rsid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податке о локацијама на којима се испитује квалитет земљишта, као и резултатима анализе.</w:t>
      </w:r>
    </w:p>
    <w:p w:rsidR="00F44113" w:rsidRDefault="00F4411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F44113" w:rsidRPr="005F4963" w:rsidRDefault="00F4411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1501"/>
        <w:gridCol w:w="3260"/>
        <w:gridCol w:w="4961"/>
      </w:tblGrid>
      <w:tr w:rsidR="005F4963" w:rsidRPr="005F4963" w:rsidTr="00255D24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lastRenderedPageBreak/>
              <w:t>Редни број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Назив локације узорковања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 за сваки узорак и дубина узорковања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Испитивани параметри и резултати анализе</w:t>
            </w:r>
          </w:p>
        </w:tc>
      </w:tr>
      <w:tr w:rsidR="005F4963" w:rsidRPr="005F4963" w:rsidTr="00255D24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Cs/>
                <w:color w:val="333333"/>
                <w:sz w:val="20"/>
              </w:rPr>
              <w:t>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Cs/>
                <w:color w:val="333333"/>
                <w:sz w:val="20"/>
              </w:rPr>
              <w:t>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Cs/>
                <w:color w:val="333333"/>
                <w:sz w:val="20"/>
              </w:rPr>
              <w:t>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7.4. Контрола, мерење и извештавање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нарочито начин и учесталост мерења утврђених параметара и обавезе оператера које се односе на извештавање.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8. Управљање отпадом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8.1. Генерисање отпада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Попунити табеле са подацима о генерисаним отпаду у наставку: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Табела Опасан отпад</w:t>
      </w: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1701"/>
        <w:gridCol w:w="1843"/>
        <w:gridCol w:w="2126"/>
        <w:gridCol w:w="1984"/>
        <w:gridCol w:w="1276"/>
      </w:tblGrid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Врста отпада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Место генерисања отпада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Индексни број из каталога отпада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Поновно искоришћење/депоновање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Количина која се генерише на годишњем нивоу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</w:tr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Акумулатори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16 06 01*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rPr>
          <w:trHeight w:val="356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Табела Неопасан отпад</w:t>
      </w: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1701"/>
        <w:gridCol w:w="1843"/>
        <w:gridCol w:w="2126"/>
        <w:gridCol w:w="1984"/>
        <w:gridCol w:w="1276"/>
      </w:tblGrid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Врста отпада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Место генерисања отпада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Индексни број из каталога отпада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Поновно искоришћење/депоновање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Количина годишње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</w:tr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Отпадни папир и картон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20 01 01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F4963" w:rsidRPr="005F4963" w:rsidTr="00255D24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8.2. Поступање са отпадом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начин поступања са отпадом који настаје током обављања активности.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8.2.1. Привремено складиштење отпада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начин складиштења за сваку врсту отпада.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8.2.2. Третман отпада, рециклажа и одлагање отпада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Сопствена постројења, објекти и технологије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Упућивање на третман, рециклажу и одлагање код другог оператера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8.3. Контрола, мерење и класификација отпада</w:t>
      </w:r>
    </w:p>
    <w:p w:rsidR="005F4963" w:rsidRPr="00F4411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начин контроле, мерења и класификацију отпада који настаје у објектима и током обављања активности.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8.4. Документовање и извештавање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начин документовања података и извештавања.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9. Бука и вибрације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9.1. Извори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изворе буке и вибрација на локацији оператера.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9.2. Емисије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Дефинисати дозвољене нивое буке у складу са локацијом постројења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Приказати измерене вредности на свим локацијама за последњу годину мерења.</w:t>
      </w:r>
    </w:p>
    <w:tbl>
      <w:tblPr>
        <w:tblW w:w="1021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2635"/>
        <w:gridCol w:w="2409"/>
        <w:gridCol w:w="1985"/>
        <w:gridCol w:w="1559"/>
        <w:gridCol w:w="992"/>
      </w:tblGrid>
      <w:tr w:rsidR="005F4963" w:rsidRPr="005F4963" w:rsidTr="00255D24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Редни број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Назив локације мерног места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 за свако мерног места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Ниво буке у дБ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Дан и вече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Ниво буке у дБ</w:t>
            </w: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br/>
              <w:t>Ноћ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ГВЕ, дБ</w:t>
            </w:r>
          </w:p>
        </w:tc>
      </w:tr>
      <w:tr w:rsidR="005F4963" w:rsidRPr="005F4963" w:rsidTr="00255D24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1.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2.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5F4963" w:rsidRPr="005F4963" w:rsidTr="00255D24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3.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9.3. Контрола, мерење и извештавање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нарочито начин и учесталост мерења утврђених параметара и обавезе оператера које се односе на извештавање.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10. Процена ризика од значајних удеса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листу опасних материја које се користе и описати начин складиштења на локацији предметног постројења.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Заокружити одговарајући документ ако га поседујете и приложити одговарајућу сагласност.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21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9"/>
        <w:gridCol w:w="6384"/>
        <w:gridCol w:w="561"/>
      </w:tblGrid>
      <w:tr w:rsidR="005F4963" w:rsidRPr="005F4963" w:rsidTr="00255D2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План заштите од удеса (сагласност даје МУП)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  <w:tr w:rsidR="005F4963" w:rsidRPr="005F4963" w:rsidTr="00255D2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Политика превенције удеса (Севесо нижег реда)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  <w:tr w:rsidR="005F4963" w:rsidRPr="005F4963" w:rsidTr="00255D2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Извештај о безбедности и План заштите од удеса (Севесо вишег реда)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  <w:tr w:rsidR="005F4963" w:rsidRPr="005F4963" w:rsidTr="00255D2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Акт издат од стране МУП у вези заштите од пожара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4963" w:rsidRPr="005F4963" w:rsidRDefault="005F4963" w:rsidP="005F4963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F4963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</w:tbl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ризике од значајних удеса и мере за спречавања удеса за предметно постројење.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11. Мере за нестабилне (прелазне) начине рада постројења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мере за нестабилне, односно прелазне начине (моделе) рада постројења у случајевима наведеним у наставку: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11.1. Почетак рада постројења ако постоји ризик излагања животне средине негативним утицајима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(ако активност припада категорији активности са значајним ризиком за почетак рада постројења)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11.2. Дефекти цурења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(описати обим ризика и планиране мере за прекид рада или наставак рада)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11.3. Тренутно заустављање рада постројења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(непланиран прекид рада у хитним и другим случајевима)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11.4. Обустава рада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lastRenderedPageBreak/>
        <w:t>(планиран прекид рада због потреба ремонта и у другим случајевима).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12. Дефинитивни престанак рада постројења или његових делова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мере у случају дефинитивног престанка рада и враћања локације у првобитно стање (рушење објеката, расклапање опреме, санација, ремедијација и др.).</w:t>
      </w: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bCs/>
          <w:color w:val="333333"/>
          <w:sz w:val="24"/>
          <w:szCs w:val="24"/>
        </w:rPr>
        <w:t>13. Нетехнички резиме</w:t>
      </w:r>
    </w:p>
    <w:p w:rsidR="005F4963" w:rsidRDefault="005F4963" w:rsidP="00F4411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Кратко приказати сва поглавља из Детаљног приказа и планиране инвестиције потребне за усаглашавање са БАТ техникама (постојећа постројења).</w:t>
      </w:r>
    </w:p>
    <w:p w:rsidR="00F44113" w:rsidRPr="00F44113" w:rsidRDefault="00F44113" w:rsidP="00F4411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5F4963" w:rsidRPr="005F4963" w:rsidRDefault="005F4963" w:rsidP="005F4963">
      <w:pPr>
        <w:shd w:val="clear" w:color="auto" w:fill="FFFFFF"/>
        <w:spacing w:after="15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b/>
          <w:color w:val="333333"/>
          <w:sz w:val="24"/>
          <w:szCs w:val="24"/>
        </w:rPr>
        <w:t>Прилози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1. документација која је прописана Законом о интегрисаном спречавању и контроли загађивања животне средине (члан 9)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2. листа прописа, приручника, обрачунских програма (за процену концентрација загађујућих материја у животној средини) коришћених приликом комплетирања захтева за издавање интегрисане дозволе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прописе, упутства, програме који су коришћени приликом попуњавања захтева и описа података.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3. акт о праву коришћења ресурса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Приложити копије свих акта о праву коришћења ресурса (сировина, помоћних материјала, енергије и воде).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4. ситуациони план</w:t>
      </w:r>
    </w:p>
    <w:p w:rsidR="005F4963" w:rsidRPr="005F4963" w:rsidRDefault="005F4963" w:rsidP="005F4963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4963">
        <w:rPr>
          <w:rFonts w:ascii="Times New Roman" w:hAnsi="Times New Roman" w:cs="Times New Roman"/>
          <w:color w:val="333333"/>
          <w:sz w:val="24"/>
          <w:szCs w:val="24"/>
        </w:rPr>
        <w:t>5. копија свих дозвола</w:t>
      </w:r>
    </w:p>
    <w:p w:rsidR="00BC3F96" w:rsidRDefault="00BC3F96" w:rsidP="007B68C8">
      <w:pPr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C3F96" w:rsidSect="006A5240">
      <w:pgSz w:w="11920" w:h="16840"/>
      <w:pgMar w:top="1160" w:right="13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BAE" w:rsidRDefault="00936BAE" w:rsidP="001E5B3B">
      <w:r>
        <w:separator/>
      </w:r>
    </w:p>
  </w:endnote>
  <w:endnote w:type="continuationSeparator" w:id="0">
    <w:p w:rsidR="00936BAE" w:rsidRDefault="00936BAE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BAE" w:rsidRDefault="00936BAE" w:rsidP="001E5B3B">
      <w:r>
        <w:separator/>
      </w:r>
    </w:p>
  </w:footnote>
  <w:footnote w:type="continuationSeparator" w:id="0">
    <w:p w:rsidR="00936BAE" w:rsidRDefault="00936BAE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22582F9F"/>
    <w:multiLevelType w:val="hybridMultilevel"/>
    <w:tmpl w:val="0F9C1AFA"/>
    <w:lvl w:ilvl="0" w:tplc="F490D2D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292BA5"/>
    <w:multiLevelType w:val="hybridMultilevel"/>
    <w:tmpl w:val="7B7EF98C"/>
    <w:lvl w:ilvl="0" w:tplc="E6D2AF4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376A19"/>
    <w:multiLevelType w:val="hybridMultilevel"/>
    <w:tmpl w:val="56D6DCC6"/>
    <w:lvl w:ilvl="0" w:tplc="019ABC7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7E460FD"/>
    <w:multiLevelType w:val="hybridMultilevel"/>
    <w:tmpl w:val="4DFC0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237438"/>
    <w:multiLevelType w:val="hybridMultilevel"/>
    <w:tmpl w:val="79924FE6"/>
    <w:lvl w:ilvl="0" w:tplc="0409000F">
      <w:start w:val="3"/>
      <w:numFmt w:val="bullet"/>
      <w:lvlText w:val="-"/>
      <w:lvlJc w:val="left"/>
      <w:pPr>
        <w:ind w:left="44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4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2560F1"/>
    <w:multiLevelType w:val="hybridMultilevel"/>
    <w:tmpl w:val="8DC64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342B7"/>
    <w:multiLevelType w:val="hybridMultilevel"/>
    <w:tmpl w:val="E8CA174E"/>
    <w:lvl w:ilvl="0" w:tplc="0409000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B6353"/>
    <w:multiLevelType w:val="hybridMultilevel"/>
    <w:tmpl w:val="992250D6"/>
    <w:lvl w:ilvl="0" w:tplc="0409000D">
      <w:start w:val="3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DE1998"/>
    <w:multiLevelType w:val="hybridMultilevel"/>
    <w:tmpl w:val="F794A34A"/>
    <w:lvl w:ilvl="0" w:tplc="F948F9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6"/>
  </w:num>
  <w:num w:numId="4">
    <w:abstractNumId w:val="30"/>
  </w:num>
  <w:num w:numId="5">
    <w:abstractNumId w:val="42"/>
  </w:num>
  <w:num w:numId="6">
    <w:abstractNumId w:val="29"/>
  </w:num>
  <w:num w:numId="7">
    <w:abstractNumId w:val="21"/>
  </w:num>
  <w:num w:numId="8">
    <w:abstractNumId w:val="24"/>
  </w:num>
  <w:num w:numId="9">
    <w:abstractNumId w:val="13"/>
  </w:num>
  <w:num w:numId="10">
    <w:abstractNumId w:val="37"/>
  </w:num>
  <w:num w:numId="11">
    <w:abstractNumId w:val="27"/>
  </w:num>
  <w:num w:numId="12">
    <w:abstractNumId w:val="20"/>
  </w:num>
  <w:num w:numId="13">
    <w:abstractNumId w:val="22"/>
  </w:num>
  <w:num w:numId="14">
    <w:abstractNumId w:val="18"/>
  </w:num>
  <w:num w:numId="15">
    <w:abstractNumId w:val="17"/>
  </w:num>
  <w:num w:numId="16">
    <w:abstractNumId w:val="34"/>
  </w:num>
  <w:num w:numId="17">
    <w:abstractNumId w:val="16"/>
  </w:num>
  <w:num w:numId="18">
    <w:abstractNumId w:val="39"/>
  </w:num>
  <w:num w:numId="19">
    <w:abstractNumId w:val="38"/>
  </w:num>
  <w:num w:numId="20">
    <w:abstractNumId w:val="41"/>
  </w:num>
  <w:num w:numId="21">
    <w:abstractNumId w:val="35"/>
  </w:num>
  <w:num w:numId="22">
    <w:abstractNumId w:val="32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2"/>
  </w:num>
  <w:num w:numId="36">
    <w:abstractNumId w:val="10"/>
  </w:num>
  <w:num w:numId="37">
    <w:abstractNumId w:val="25"/>
  </w:num>
  <w:num w:numId="38">
    <w:abstractNumId w:val="31"/>
  </w:num>
  <w:num w:numId="39">
    <w:abstractNumId w:val="36"/>
  </w:num>
  <w:num w:numId="40">
    <w:abstractNumId w:val="44"/>
  </w:num>
  <w:num w:numId="41">
    <w:abstractNumId w:val="40"/>
  </w:num>
  <w:num w:numId="42">
    <w:abstractNumId w:val="43"/>
  </w:num>
  <w:num w:numId="43">
    <w:abstractNumId w:val="28"/>
  </w:num>
  <w:num w:numId="44">
    <w:abstractNumId w:val="33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B3B"/>
    <w:rsid w:val="00006AFA"/>
    <w:rsid w:val="00007972"/>
    <w:rsid w:val="000110A1"/>
    <w:rsid w:val="00013D52"/>
    <w:rsid w:val="00015CC2"/>
    <w:rsid w:val="00022511"/>
    <w:rsid w:val="00023C1F"/>
    <w:rsid w:val="00027818"/>
    <w:rsid w:val="00035335"/>
    <w:rsid w:val="00036BA5"/>
    <w:rsid w:val="00036DB4"/>
    <w:rsid w:val="00042E56"/>
    <w:rsid w:val="00045A02"/>
    <w:rsid w:val="00046493"/>
    <w:rsid w:val="000507DB"/>
    <w:rsid w:val="00050E74"/>
    <w:rsid w:val="0007420C"/>
    <w:rsid w:val="000759F6"/>
    <w:rsid w:val="00076D77"/>
    <w:rsid w:val="0008097A"/>
    <w:rsid w:val="00084D56"/>
    <w:rsid w:val="000861EE"/>
    <w:rsid w:val="000876E3"/>
    <w:rsid w:val="00087D2B"/>
    <w:rsid w:val="0009084B"/>
    <w:rsid w:val="00091BA1"/>
    <w:rsid w:val="00092572"/>
    <w:rsid w:val="00097090"/>
    <w:rsid w:val="000A1FFE"/>
    <w:rsid w:val="000A44C3"/>
    <w:rsid w:val="000A468B"/>
    <w:rsid w:val="000A6E6F"/>
    <w:rsid w:val="000B45E4"/>
    <w:rsid w:val="000B700A"/>
    <w:rsid w:val="000B770A"/>
    <w:rsid w:val="000C038F"/>
    <w:rsid w:val="000C397B"/>
    <w:rsid w:val="000C664A"/>
    <w:rsid w:val="000D22CD"/>
    <w:rsid w:val="000E1CA2"/>
    <w:rsid w:val="000E2271"/>
    <w:rsid w:val="000E2809"/>
    <w:rsid w:val="000E42C4"/>
    <w:rsid w:val="000E526E"/>
    <w:rsid w:val="000F1BBC"/>
    <w:rsid w:val="00102988"/>
    <w:rsid w:val="00103B8D"/>
    <w:rsid w:val="001061F6"/>
    <w:rsid w:val="00112017"/>
    <w:rsid w:val="001178B6"/>
    <w:rsid w:val="001217CF"/>
    <w:rsid w:val="001240CF"/>
    <w:rsid w:val="001277B4"/>
    <w:rsid w:val="00134847"/>
    <w:rsid w:val="00135C8F"/>
    <w:rsid w:val="00141D1A"/>
    <w:rsid w:val="00146181"/>
    <w:rsid w:val="001532A9"/>
    <w:rsid w:val="0015530A"/>
    <w:rsid w:val="0015601E"/>
    <w:rsid w:val="0016481D"/>
    <w:rsid w:val="001657CF"/>
    <w:rsid w:val="00173AA0"/>
    <w:rsid w:val="00173D72"/>
    <w:rsid w:val="00182ED8"/>
    <w:rsid w:val="00183BE3"/>
    <w:rsid w:val="00191E0C"/>
    <w:rsid w:val="001A2687"/>
    <w:rsid w:val="001A277B"/>
    <w:rsid w:val="001A36F6"/>
    <w:rsid w:val="001C5346"/>
    <w:rsid w:val="001C61E4"/>
    <w:rsid w:val="001C7072"/>
    <w:rsid w:val="001D5ADE"/>
    <w:rsid w:val="001E1E22"/>
    <w:rsid w:val="001E2986"/>
    <w:rsid w:val="001E2F4F"/>
    <w:rsid w:val="001E385D"/>
    <w:rsid w:val="001E3C42"/>
    <w:rsid w:val="001E3D9B"/>
    <w:rsid w:val="001E5591"/>
    <w:rsid w:val="001E5B3B"/>
    <w:rsid w:val="001F3648"/>
    <w:rsid w:val="001F543D"/>
    <w:rsid w:val="00207770"/>
    <w:rsid w:val="00211037"/>
    <w:rsid w:val="002136A6"/>
    <w:rsid w:val="00214AB3"/>
    <w:rsid w:val="00216B0A"/>
    <w:rsid w:val="002277B4"/>
    <w:rsid w:val="00235B7C"/>
    <w:rsid w:val="0023728F"/>
    <w:rsid w:val="00237E67"/>
    <w:rsid w:val="0024248B"/>
    <w:rsid w:val="00242DD9"/>
    <w:rsid w:val="00244887"/>
    <w:rsid w:val="0024585A"/>
    <w:rsid w:val="00246337"/>
    <w:rsid w:val="002475D1"/>
    <w:rsid w:val="00252051"/>
    <w:rsid w:val="0025437E"/>
    <w:rsid w:val="00255ACB"/>
    <w:rsid w:val="00262982"/>
    <w:rsid w:val="00262F10"/>
    <w:rsid w:val="002657F2"/>
    <w:rsid w:val="00272187"/>
    <w:rsid w:val="00273ADE"/>
    <w:rsid w:val="002A1CC3"/>
    <w:rsid w:val="002A2200"/>
    <w:rsid w:val="002A47BA"/>
    <w:rsid w:val="002A767F"/>
    <w:rsid w:val="002B3FFD"/>
    <w:rsid w:val="002C3484"/>
    <w:rsid w:val="002C3594"/>
    <w:rsid w:val="002C5115"/>
    <w:rsid w:val="002D07A6"/>
    <w:rsid w:val="002D291E"/>
    <w:rsid w:val="002D5B11"/>
    <w:rsid w:val="002F366A"/>
    <w:rsid w:val="00302858"/>
    <w:rsid w:val="00320ADE"/>
    <w:rsid w:val="00320B66"/>
    <w:rsid w:val="00325BB4"/>
    <w:rsid w:val="003336E5"/>
    <w:rsid w:val="0033398A"/>
    <w:rsid w:val="00335C95"/>
    <w:rsid w:val="00337C76"/>
    <w:rsid w:val="00340A7D"/>
    <w:rsid w:val="0034244D"/>
    <w:rsid w:val="00350CC1"/>
    <w:rsid w:val="00357F6F"/>
    <w:rsid w:val="00367CAF"/>
    <w:rsid w:val="00376A4B"/>
    <w:rsid w:val="003777A2"/>
    <w:rsid w:val="003830C7"/>
    <w:rsid w:val="003844EE"/>
    <w:rsid w:val="00385E30"/>
    <w:rsid w:val="00386761"/>
    <w:rsid w:val="00387F33"/>
    <w:rsid w:val="00396271"/>
    <w:rsid w:val="003A006A"/>
    <w:rsid w:val="003A6004"/>
    <w:rsid w:val="003C08D4"/>
    <w:rsid w:val="003C2182"/>
    <w:rsid w:val="003C416D"/>
    <w:rsid w:val="003D5400"/>
    <w:rsid w:val="003D6BC1"/>
    <w:rsid w:val="003E0CE9"/>
    <w:rsid w:val="003E10EB"/>
    <w:rsid w:val="003E3801"/>
    <w:rsid w:val="003E6D5E"/>
    <w:rsid w:val="003E705D"/>
    <w:rsid w:val="003E7D22"/>
    <w:rsid w:val="003F4185"/>
    <w:rsid w:val="003F771E"/>
    <w:rsid w:val="00402E14"/>
    <w:rsid w:val="00404C00"/>
    <w:rsid w:val="00415297"/>
    <w:rsid w:val="00420D19"/>
    <w:rsid w:val="004336DF"/>
    <w:rsid w:val="00443438"/>
    <w:rsid w:val="00443DA7"/>
    <w:rsid w:val="00443E29"/>
    <w:rsid w:val="00450D41"/>
    <w:rsid w:val="00452E87"/>
    <w:rsid w:val="00462FDB"/>
    <w:rsid w:val="004636F4"/>
    <w:rsid w:val="00463BE6"/>
    <w:rsid w:val="0046641A"/>
    <w:rsid w:val="00467BC1"/>
    <w:rsid w:val="00470456"/>
    <w:rsid w:val="00471D87"/>
    <w:rsid w:val="0047319C"/>
    <w:rsid w:val="00474180"/>
    <w:rsid w:val="0048271D"/>
    <w:rsid w:val="004829B7"/>
    <w:rsid w:val="00482F48"/>
    <w:rsid w:val="00494AE9"/>
    <w:rsid w:val="004A070C"/>
    <w:rsid w:val="004B2039"/>
    <w:rsid w:val="004B2FB7"/>
    <w:rsid w:val="004C4936"/>
    <w:rsid w:val="004C6990"/>
    <w:rsid w:val="004D25DD"/>
    <w:rsid w:val="004D2D11"/>
    <w:rsid w:val="004E23BA"/>
    <w:rsid w:val="004E7746"/>
    <w:rsid w:val="00500B70"/>
    <w:rsid w:val="00502953"/>
    <w:rsid w:val="0050447A"/>
    <w:rsid w:val="00507F6A"/>
    <w:rsid w:val="005153AC"/>
    <w:rsid w:val="005167FA"/>
    <w:rsid w:val="00527EC1"/>
    <w:rsid w:val="0053083D"/>
    <w:rsid w:val="00533342"/>
    <w:rsid w:val="005366BA"/>
    <w:rsid w:val="00537A38"/>
    <w:rsid w:val="00556792"/>
    <w:rsid w:val="0056448A"/>
    <w:rsid w:val="00566DF2"/>
    <w:rsid w:val="00566EFD"/>
    <w:rsid w:val="0057038E"/>
    <w:rsid w:val="00571206"/>
    <w:rsid w:val="005733C3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532C"/>
    <w:rsid w:val="005B65E8"/>
    <w:rsid w:val="005B772E"/>
    <w:rsid w:val="005C7C19"/>
    <w:rsid w:val="005D05A5"/>
    <w:rsid w:val="005D48F4"/>
    <w:rsid w:val="005D6A72"/>
    <w:rsid w:val="005E37D4"/>
    <w:rsid w:val="005F13DE"/>
    <w:rsid w:val="005F41D0"/>
    <w:rsid w:val="005F4963"/>
    <w:rsid w:val="005F51EC"/>
    <w:rsid w:val="005F535C"/>
    <w:rsid w:val="00601E23"/>
    <w:rsid w:val="00602FEC"/>
    <w:rsid w:val="006041C4"/>
    <w:rsid w:val="00604C73"/>
    <w:rsid w:val="006051C8"/>
    <w:rsid w:val="00605CBD"/>
    <w:rsid w:val="00611090"/>
    <w:rsid w:val="006136C3"/>
    <w:rsid w:val="0061721A"/>
    <w:rsid w:val="00620105"/>
    <w:rsid w:val="006213B2"/>
    <w:rsid w:val="006278D5"/>
    <w:rsid w:val="00627C19"/>
    <w:rsid w:val="00627D3A"/>
    <w:rsid w:val="006411F1"/>
    <w:rsid w:val="00643047"/>
    <w:rsid w:val="0064694C"/>
    <w:rsid w:val="0065252F"/>
    <w:rsid w:val="0066687C"/>
    <w:rsid w:val="00680201"/>
    <w:rsid w:val="006821BE"/>
    <w:rsid w:val="00691764"/>
    <w:rsid w:val="00693F69"/>
    <w:rsid w:val="006A0A51"/>
    <w:rsid w:val="006A2BCD"/>
    <w:rsid w:val="006A5240"/>
    <w:rsid w:val="006A7FAD"/>
    <w:rsid w:val="006B052D"/>
    <w:rsid w:val="006B11FF"/>
    <w:rsid w:val="006B13B3"/>
    <w:rsid w:val="006B1792"/>
    <w:rsid w:val="006B6C32"/>
    <w:rsid w:val="006E3490"/>
    <w:rsid w:val="006E6DB8"/>
    <w:rsid w:val="006F0F1D"/>
    <w:rsid w:val="006F13A6"/>
    <w:rsid w:val="006F33EC"/>
    <w:rsid w:val="006F4BB3"/>
    <w:rsid w:val="006F5F72"/>
    <w:rsid w:val="007055E7"/>
    <w:rsid w:val="00707939"/>
    <w:rsid w:val="007116A5"/>
    <w:rsid w:val="00715047"/>
    <w:rsid w:val="00715759"/>
    <w:rsid w:val="0072177D"/>
    <w:rsid w:val="00734129"/>
    <w:rsid w:val="00734ECA"/>
    <w:rsid w:val="00737639"/>
    <w:rsid w:val="0074107F"/>
    <w:rsid w:val="00742A77"/>
    <w:rsid w:val="00743C01"/>
    <w:rsid w:val="00765106"/>
    <w:rsid w:val="007664DF"/>
    <w:rsid w:val="0076677E"/>
    <w:rsid w:val="00771F58"/>
    <w:rsid w:val="0077549C"/>
    <w:rsid w:val="00776D12"/>
    <w:rsid w:val="00780B83"/>
    <w:rsid w:val="00781B8A"/>
    <w:rsid w:val="00794EBE"/>
    <w:rsid w:val="007A4D2F"/>
    <w:rsid w:val="007B5DAD"/>
    <w:rsid w:val="007B68C8"/>
    <w:rsid w:val="007C2EBD"/>
    <w:rsid w:val="007C3B3B"/>
    <w:rsid w:val="007C466B"/>
    <w:rsid w:val="007D21F4"/>
    <w:rsid w:val="007D3664"/>
    <w:rsid w:val="007F4BC9"/>
    <w:rsid w:val="007F7DA0"/>
    <w:rsid w:val="00801BAD"/>
    <w:rsid w:val="0081516D"/>
    <w:rsid w:val="008159D5"/>
    <w:rsid w:val="00821F6F"/>
    <w:rsid w:val="00827722"/>
    <w:rsid w:val="0084315F"/>
    <w:rsid w:val="00843A28"/>
    <w:rsid w:val="00843F8E"/>
    <w:rsid w:val="008451AA"/>
    <w:rsid w:val="00847041"/>
    <w:rsid w:val="00852996"/>
    <w:rsid w:val="00854E11"/>
    <w:rsid w:val="008708EB"/>
    <w:rsid w:val="00884281"/>
    <w:rsid w:val="00886C72"/>
    <w:rsid w:val="00886D09"/>
    <w:rsid w:val="00886DDA"/>
    <w:rsid w:val="00891B71"/>
    <w:rsid w:val="008A0EBC"/>
    <w:rsid w:val="008A2DB1"/>
    <w:rsid w:val="008A4AEC"/>
    <w:rsid w:val="008A5BE3"/>
    <w:rsid w:val="008B2926"/>
    <w:rsid w:val="008B4FA0"/>
    <w:rsid w:val="008B58EC"/>
    <w:rsid w:val="008B7FF7"/>
    <w:rsid w:val="008C0999"/>
    <w:rsid w:val="008C11AF"/>
    <w:rsid w:val="008C4061"/>
    <w:rsid w:val="008C4A36"/>
    <w:rsid w:val="008D1324"/>
    <w:rsid w:val="008E3DFC"/>
    <w:rsid w:val="008F0541"/>
    <w:rsid w:val="008F46E6"/>
    <w:rsid w:val="008F71B3"/>
    <w:rsid w:val="009067F5"/>
    <w:rsid w:val="0091205E"/>
    <w:rsid w:val="00915835"/>
    <w:rsid w:val="00915AD2"/>
    <w:rsid w:val="00916034"/>
    <w:rsid w:val="00926ED0"/>
    <w:rsid w:val="00930052"/>
    <w:rsid w:val="0093635E"/>
    <w:rsid w:val="00936BAE"/>
    <w:rsid w:val="0094297C"/>
    <w:rsid w:val="0094298E"/>
    <w:rsid w:val="00951591"/>
    <w:rsid w:val="00952BB7"/>
    <w:rsid w:val="00953843"/>
    <w:rsid w:val="00954CD4"/>
    <w:rsid w:val="009622F7"/>
    <w:rsid w:val="00963E01"/>
    <w:rsid w:val="009670E5"/>
    <w:rsid w:val="009740E8"/>
    <w:rsid w:val="00990EF3"/>
    <w:rsid w:val="00993284"/>
    <w:rsid w:val="0099354F"/>
    <w:rsid w:val="009A42D1"/>
    <w:rsid w:val="009A4D48"/>
    <w:rsid w:val="009A7DF8"/>
    <w:rsid w:val="009B3DFB"/>
    <w:rsid w:val="009B4C37"/>
    <w:rsid w:val="009B55DF"/>
    <w:rsid w:val="009C2946"/>
    <w:rsid w:val="009C6EDF"/>
    <w:rsid w:val="009C6F63"/>
    <w:rsid w:val="009D4FE7"/>
    <w:rsid w:val="009D594D"/>
    <w:rsid w:val="009D5C99"/>
    <w:rsid w:val="009D681A"/>
    <w:rsid w:val="009E3AD4"/>
    <w:rsid w:val="009F28AB"/>
    <w:rsid w:val="009F3DF2"/>
    <w:rsid w:val="009F5469"/>
    <w:rsid w:val="00A0004C"/>
    <w:rsid w:val="00A0614E"/>
    <w:rsid w:val="00A10B8B"/>
    <w:rsid w:val="00A14EF1"/>
    <w:rsid w:val="00A20D5C"/>
    <w:rsid w:val="00A33BC6"/>
    <w:rsid w:val="00A43725"/>
    <w:rsid w:val="00A4410B"/>
    <w:rsid w:val="00A464B2"/>
    <w:rsid w:val="00A4755D"/>
    <w:rsid w:val="00A5504C"/>
    <w:rsid w:val="00A55BA8"/>
    <w:rsid w:val="00A64024"/>
    <w:rsid w:val="00A65F0B"/>
    <w:rsid w:val="00A66DBF"/>
    <w:rsid w:val="00A71A54"/>
    <w:rsid w:val="00A803EB"/>
    <w:rsid w:val="00A9261E"/>
    <w:rsid w:val="00A95546"/>
    <w:rsid w:val="00A9745F"/>
    <w:rsid w:val="00AB38F9"/>
    <w:rsid w:val="00AB4208"/>
    <w:rsid w:val="00AB474B"/>
    <w:rsid w:val="00AB5C5E"/>
    <w:rsid w:val="00AB5F7F"/>
    <w:rsid w:val="00AB6B4A"/>
    <w:rsid w:val="00AC1036"/>
    <w:rsid w:val="00AC2741"/>
    <w:rsid w:val="00AC502E"/>
    <w:rsid w:val="00AD427D"/>
    <w:rsid w:val="00AE1957"/>
    <w:rsid w:val="00AE4090"/>
    <w:rsid w:val="00AE4AC7"/>
    <w:rsid w:val="00AE5A35"/>
    <w:rsid w:val="00AE7386"/>
    <w:rsid w:val="00AE74CE"/>
    <w:rsid w:val="00AE7DE7"/>
    <w:rsid w:val="00B020D9"/>
    <w:rsid w:val="00B047E9"/>
    <w:rsid w:val="00B11B64"/>
    <w:rsid w:val="00B13086"/>
    <w:rsid w:val="00B17819"/>
    <w:rsid w:val="00B33CF0"/>
    <w:rsid w:val="00B36F33"/>
    <w:rsid w:val="00B557A3"/>
    <w:rsid w:val="00B55DC6"/>
    <w:rsid w:val="00B66F8D"/>
    <w:rsid w:val="00B75EA4"/>
    <w:rsid w:val="00B77184"/>
    <w:rsid w:val="00B833E9"/>
    <w:rsid w:val="00B87E9C"/>
    <w:rsid w:val="00B963AB"/>
    <w:rsid w:val="00BA66DD"/>
    <w:rsid w:val="00BA68E4"/>
    <w:rsid w:val="00BA6C62"/>
    <w:rsid w:val="00BB25C0"/>
    <w:rsid w:val="00BB3453"/>
    <w:rsid w:val="00BB7632"/>
    <w:rsid w:val="00BC3F96"/>
    <w:rsid w:val="00BC6D5F"/>
    <w:rsid w:val="00BD4347"/>
    <w:rsid w:val="00BE0907"/>
    <w:rsid w:val="00BE1CE3"/>
    <w:rsid w:val="00BE43E0"/>
    <w:rsid w:val="00C00D71"/>
    <w:rsid w:val="00C02B1D"/>
    <w:rsid w:val="00C04BEB"/>
    <w:rsid w:val="00C17DC1"/>
    <w:rsid w:val="00C2383B"/>
    <w:rsid w:val="00C2532F"/>
    <w:rsid w:val="00C2566A"/>
    <w:rsid w:val="00C30594"/>
    <w:rsid w:val="00C40EDB"/>
    <w:rsid w:val="00C4719E"/>
    <w:rsid w:val="00C511F7"/>
    <w:rsid w:val="00C532A9"/>
    <w:rsid w:val="00C55352"/>
    <w:rsid w:val="00C55E9D"/>
    <w:rsid w:val="00C637EC"/>
    <w:rsid w:val="00C67816"/>
    <w:rsid w:val="00C712C6"/>
    <w:rsid w:val="00C72FEA"/>
    <w:rsid w:val="00C83EA3"/>
    <w:rsid w:val="00C84290"/>
    <w:rsid w:val="00C84E08"/>
    <w:rsid w:val="00CA0FE6"/>
    <w:rsid w:val="00CA2FB8"/>
    <w:rsid w:val="00CA342E"/>
    <w:rsid w:val="00CA722A"/>
    <w:rsid w:val="00CB18D6"/>
    <w:rsid w:val="00CB2D28"/>
    <w:rsid w:val="00CC2926"/>
    <w:rsid w:val="00CC3DC7"/>
    <w:rsid w:val="00CD32B0"/>
    <w:rsid w:val="00CD57DE"/>
    <w:rsid w:val="00CD5D64"/>
    <w:rsid w:val="00CE233F"/>
    <w:rsid w:val="00CE31F7"/>
    <w:rsid w:val="00CE4FA3"/>
    <w:rsid w:val="00CF4941"/>
    <w:rsid w:val="00D04A9C"/>
    <w:rsid w:val="00D20C50"/>
    <w:rsid w:val="00D34010"/>
    <w:rsid w:val="00D51C41"/>
    <w:rsid w:val="00D56286"/>
    <w:rsid w:val="00D60626"/>
    <w:rsid w:val="00D748F7"/>
    <w:rsid w:val="00D751B2"/>
    <w:rsid w:val="00D80108"/>
    <w:rsid w:val="00D8069D"/>
    <w:rsid w:val="00D81171"/>
    <w:rsid w:val="00D81C20"/>
    <w:rsid w:val="00D92931"/>
    <w:rsid w:val="00D94508"/>
    <w:rsid w:val="00D946E1"/>
    <w:rsid w:val="00DA12E3"/>
    <w:rsid w:val="00DA17C7"/>
    <w:rsid w:val="00DA2A3E"/>
    <w:rsid w:val="00DA5E3C"/>
    <w:rsid w:val="00DB799C"/>
    <w:rsid w:val="00DC3037"/>
    <w:rsid w:val="00DC36B6"/>
    <w:rsid w:val="00DC5BA9"/>
    <w:rsid w:val="00DD2DA8"/>
    <w:rsid w:val="00DD5253"/>
    <w:rsid w:val="00DD5406"/>
    <w:rsid w:val="00DE51B1"/>
    <w:rsid w:val="00DE78BA"/>
    <w:rsid w:val="00DF002A"/>
    <w:rsid w:val="00DF25C2"/>
    <w:rsid w:val="00E042C2"/>
    <w:rsid w:val="00E043D0"/>
    <w:rsid w:val="00E07BF6"/>
    <w:rsid w:val="00E12BE8"/>
    <w:rsid w:val="00E3048F"/>
    <w:rsid w:val="00E332AB"/>
    <w:rsid w:val="00E37E85"/>
    <w:rsid w:val="00E42CA6"/>
    <w:rsid w:val="00E4509C"/>
    <w:rsid w:val="00E479A7"/>
    <w:rsid w:val="00E524FE"/>
    <w:rsid w:val="00E56CAE"/>
    <w:rsid w:val="00E60EBA"/>
    <w:rsid w:val="00E62737"/>
    <w:rsid w:val="00E66244"/>
    <w:rsid w:val="00E66584"/>
    <w:rsid w:val="00E73B94"/>
    <w:rsid w:val="00E8328C"/>
    <w:rsid w:val="00E83354"/>
    <w:rsid w:val="00E920FA"/>
    <w:rsid w:val="00E94954"/>
    <w:rsid w:val="00E96527"/>
    <w:rsid w:val="00EA57CB"/>
    <w:rsid w:val="00EA5BD5"/>
    <w:rsid w:val="00EB0F36"/>
    <w:rsid w:val="00EC1A7E"/>
    <w:rsid w:val="00EC61B1"/>
    <w:rsid w:val="00EC6A6D"/>
    <w:rsid w:val="00ED24B6"/>
    <w:rsid w:val="00EE0455"/>
    <w:rsid w:val="00EE4301"/>
    <w:rsid w:val="00EE58C4"/>
    <w:rsid w:val="00EF5BD1"/>
    <w:rsid w:val="00EF6AFB"/>
    <w:rsid w:val="00F0694A"/>
    <w:rsid w:val="00F06C08"/>
    <w:rsid w:val="00F10B65"/>
    <w:rsid w:val="00F10F71"/>
    <w:rsid w:val="00F121F8"/>
    <w:rsid w:val="00F32046"/>
    <w:rsid w:val="00F33B29"/>
    <w:rsid w:val="00F33B52"/>
    <w:rsid w:val="00F3501B"/>
    <w:rsid w:val="00F361D3"/>
    <w:rsid w:val="00F43D0B"/>
    <w:rsid w:val="00F44113"/>
    <w:rsid w:val="00F50129"/>
    <w:rsid w:val="00F50EC7"/>
    <w:rsid w:val="00F57423"/>
    <w:rsid w:val="00F738D4"/>
    <w:rsid w:val="00F83F04"/>
    <w:rsid w:val="00F856C4"/>
    <w:rsid w:val="00F87053"/>
    <w:rsid w:val="00F9168F"/>
    <w:rsid w:val="00F97658"/>
    <w:rsid w:val="00F97EAD"/>
    <w:rsid w:val="00FA315F"/>
    <w:rsid w:val="00FA6066"/>
    <w:rsid w:val="00FA779F"/>
    <w:rsid w:val="00FA7C6D"/>
    <w:rsid w:val="00FB04AC"/>
    <w:rsid w:val="00FB2083"/>
    <w:rsid w:val="00FD7C19"/>
    <w:rsid w:val="00FE39D5"/>
    <w:rsid w:val="00FE4AC0"/>
    <w:rsid w:val="00FE7747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3246B2-535A-4EA3-98E5-934B41A8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F96"/>
    <w:pPr>
      <w:keepNext/>
      <w:tabs>
        <w:tab w:val="num" w:pos="720"/>
      </w:tabs>
      <w:suppressAutoHyphens w:val="0"/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96"/>
    <w:pPr>
      <w:keepNext/>
      <w:tabs>
        <w:tab w:val="num" w:pos="2160"/>
      </w:tabs>
      <w:suppressAutoHyphens w:val="0"/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BC3F96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F96"/>
    <w:pPr>
      <w:tabs>
        <w:tab w:val="num" w:pos="3600"/>
      </w:tabs>
      <w:suppressAutoHyphens w:val="0"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BC3F96"/>
    <w:pPr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F96"/>
    <w:pPr>
      <w:tabs>
        <w:tab w:val="num" w:pos="5040"/>
      </w:tabs>
      <w:suppressAutoHyphens w:val="0"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F96"/>
    <w:pPr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F96"/>
    <w:pPr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9C6F63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9C6F63"/>
    <w:rPr>
      <w:rFonts w:ascii="Arial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BC3F9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F9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C3F96"/>
    <w:rPr>
      <w:rFonts w:ascii="Times New Roman" w:eastAsia="Times New Roman" w:hAnsi="Times New Roman"/>
      <w:b/>
      <w:bCs/>
      <w:sz w:val="24"/>
      <w:szCs w:val="24"/>
      <w:lang w:val="sr-Latn-CS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F9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C3F9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F96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F9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F96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C3F9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C3F96"/>
    <w:rPr>
      <w:rFonts w:ascii="Times New Roman" w:eastAsia="Times New Roman" w:hAnsi="Times New Roman"/>
      <w:b/>
      <w:bCs/>
      <w:sz w:val="36"/>
      <w:szCs w:val="36"/>
      <w:lang w:val="sr-Cyrl-CS" w:eastAsia="sr-Cyrl-CS"/>
    </w:rPr>
  </w:style>
  <w:style w:type="character" w:styleId="Strong">
    <w:name w:val="Strong"/>
    <w:basedOn w:val="DefaultParagraphFont"/>
    <w:uiPriority w:val="22"/>
    <w:qFormat/>
    <w:rsid w:val="005F4963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5F4963"/>
  </w:style>
  <w:style w:type="paragraph" w:customStyle="1" w:styleId="wyq050---odeljak">
    <w:name w:val="wyq050---odeljak"/>
    <w:basedOn w:val="Normal"/>
    <w:rsid w:val="005F496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2">
    <w:name w:val="Normal2"/>
    <w:basedOn w:val="Normal"/>
    <w:rsid w:val="005F496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bold">
    <w:name w:val="normalbold"/>
    <w:basedOn w:val="Normal"/>
    <w:rsid w:val="005F496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italic">
    <w:name w:val="normalitalic"/>
    <w:basedOn w:val="Normal"/>
    <w:rsid w:val="005F496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centar">
    <w:name w:val="normalcentar"/>
    <w:basedOn w:val="Normal"/>
    <w:rsid w:val="005F496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character" w:customStyle="1" w:styleId="stepen">
    <w:name w:val="stepen"/>
    <w:basedOn w:val="DefaultParagraphFont"/>
    <w:rsid w:val="005F4963"/>
  </w:style>
  <w:style w:type="paragraph" w:customStyle="1" w:styleId="normalprored">
    <w:name w:val="normalprored"/>
    <w:basedOn w:val="Normal"/>
    <w:rsid w:val="005F496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character" w:customStyle="1" w:styleId="indeks">
    <w:name w:val="indeks"/>
    <w:basedOn w:val="DefaultParagraphFont"/>
    <w:rsid w:val="005F4963"/>
  </w:style>
  <w:style w:type="paragraph" w:customStyle="1" w:styleId="normalcentaritalic">
    <w:name w:val="normalcentaritalic"/>
    <w:basedOn w:val="Normal"/>
    <w:rsid w:val="005F496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A7B2E-2B9D-40EE-856B-3607598D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17</Pages>
  <Words>4050</Words>
  <Characters>23088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Gordana Živanović</cp:lastModifiedBy>
  <cp:revision>40</cp:revision>
  <cp:lastPrinted>2017-04-16T07:50:00Z</cp:lastPrinted>
  <dcterms:created xsi:type="dcterms:W3CDTF">2017-06-25T21:39:00Z</dcterms:created>
  <dcterms:modified xsi:type="dcterms:W3CDTF">2025-01-29T13:23:00Z</dcterms:modified>
</cp:coreProperties>
</file>