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46" w:rsidRPr="00F75446" w:rsidRDefault="00F75446" w:rsidP="00F75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Република Србија</w:t>
      </w:r>
    </w:p>
    <w:p w:rsidR="00F75446" w:rsidRPr="00F75446" w:rsidRDefault="00F75446" w:rsidP="00F75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ОПШТИНА ГОРЊИ МИЛАНОВАЦ</w:t>
      </w:r>
    </w:p>
    <w:p w:rsidR="00F75446" w:rsidRPr="00F75446" w:rsidRDefault="00F75446" w:rsidP="00F75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Општинска управа</w:t>
      </w:r>
    </w:p>
    <w:p w:rsidR="00F75446" w:rsidRPr="00F75446" w:rsidRDefault="00F75446" w:rsidP="00F75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Број: </w:t>
      </w: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4-08-501-</w:t>
      </w: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190</w:t>
      </w:r>
      <w:r w:rsidRPr="00F7544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2024</w:t>
      </w:r>
    </w:p>
    <w:p w:rsidR="00F75446" w:rsidRPr="00F75446" w:rsidRDefault="00F75446" w:rsidP="00F75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ГОРЊИ МИЛАНОВАЦ</w:t>
      </w:r>
    </w:p>
    <w:p w:rsidR="00F75446" w:rsidRPr="00F75446" w:rsidRDefault="00F75446" w:rsidP="00F7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F75446" w:rsidRPr="00F75446" w:rsidRDefault="00F75446" w:rsidP="00F7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F75446" w:rsidRPr="00F75446" w:rsidRDefault="00F75446" w:rsidP="00F7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 Б А В Е Ш Т Е Њ Е</w:t>
      </w:r>
    </w:p>
    <w:p w:rsidR="00F75446" w:rsidRPr="00F75446" w:rsidRDefault="00F75446" w:rsidP="00F7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O</w:t>
      </w: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ДОНЕТОМ РЕШЕЊУ ДА ЗА ПРОЈЕКАТ</w:t>
      </w:r>
    </w:p>
    <w:p w:rsidR="00F75446" w:rsidRPr="00F75446" w:rsidRDefault="00F75446" w:rsidP="00F7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НИЈЕ ПОТРЕБНА </w:t>
      </w:r>
    </w:p>
    <w:p w:rsidR="00F75446" w:rsidRPr="00F75446" w:rsidRDefault="00F75446" w:rsidP="00F7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ПРОЦЕНА УТИЦАЈА НА ЖИВОТНУ СРЕДИНУ</w:t>
      </w:r>
    </w:p>
    <w:p w:rsidR="00F75446" w:rsidRPr="00F75446" w:rsidRDefault="00F75446" w:rsidP="00F75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5446" w:rsidRPr="00F75446" w:rsidRDefault="00F75446" w:rsidP="00F75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5446" w:rsidRPr="00F75446" w:rsidRDefault="00F75446" w:rsidP="00F75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5446" w:rsidRPr="00F75446" w:rsidRDefault="00F75446" w:rsidP="00F75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Обавештава</w:t>
      </w: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се јавност да је</w:t>
      </w: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овај орган донео решење о поднетом захтеву за одлучивање о потреби процене утицаја на животну средину пројекта:</w:t>
      </w: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Мала соларна </w:t>
      </w: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електрана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(МСЕ) на земљи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„</w:t>
      </w: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Грабовица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“</w:t>
      </w: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,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снаге 150 </w:t>
      </w:r>
      <w:r w:rsidRPr="00F75446">
        <w:rPr>
          <w:rFonts w:ascii="Times New Roman" w:eastAsia="Times New Roman" w:hAnsi="Times New Roman" w:cs="Times New Roman"/>
          <w:sz w:val="28"/>
          <w:szCs w:val="28"/>
        </w:rPr>
        <w:t xml:space="preserve">kW, 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који се планира на катастарс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кој парцели број 341/2 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КО Грабовица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потес Ждребан, </w:t>
      </w:r>
      <w:bookmarkStart w:id="0" w:name="_GoBack"/>
      <w:bookmarkEnd w:id="0"/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општина Горњи Милановац, носиоца пројекта:</w:t>
      </w:r>
      <w:r w:rsidRPr="00F75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Александар Раковић</w:t>
      </w:r>
      <w:r w:rsidRPr="00F7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  <w:t xml:space="preserve">, ул. Гаврила Принципа бр. 1, </w:t>
      </w: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32300 Горњи Милановац</w:t>
      </w: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заведен под бројем 4-08-501-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RS"/>
        </w:rPr>
        <w:t>190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/202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RS"/>
        </w:rPr>
        <w:t>4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дана 24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06.202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RS"/>
        </w:rPr>
        <w:t>4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. године</w:t>
      </w:r>
      <w:r w:rsidRPr="00F754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544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није потребна процена утицаја на животну средину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75446" w:rsidRPr="00F75446" w:rsidRDefault="00F75446" w:rsidP="00F75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                                                                                    </w:t>
      </w:r>
    </w:p>
    <w:p w:rsidR="00F75446" w:rsidRPr="00F75446" w:rsidRDefault="00F75446" w:rsidP="00F75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Увид у податке и документацију из захтева носиоца пројекта, може се извршити у просторијама 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RS"/>
        </w:rPr>
        <w:t>Канцеларије за заштиту животне средине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, у улици Тихомира Матијевића бр. 4, у периоду од дана оглашавања до истека рока од 10 дана, од 11</w:t>
      </w:r>
      <w:r w:rsidRPr="00F75446">
        <w:rPr>
          <w:rFonts w:ascii="Times New Roman" w:eastAsia="Times New Roman" w:hAnsi="Times New Roman" w:cs="Times New Roman"/>
          <w:sz w:val="28"/>
          <w:szCs w:val="28"/>
        </w:rPr>
        <w:t>:00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до 15</w:t>
      </w:r>
      <w:r w:rsidRPr="00F75446">
        <w:rPr>
          <w:rFonts w:ascii="Times New Roman" w:eastAsia="Times New Roman" w:hAnsi="Times New Roman" w:cs="Times New Roman"/>
          <w:sz w:val="28"/>
          <w:szCs w:val="28"/>
        </w:rPr>
        <w:t>:00</w:t>
      </w: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часова.</w:t>
      </w:r>
    </w:p>
    <w:p w:rsidR="00F75446" w:rsidRPr="00F75446" w:rsidRDefault="00F75446" w:rsidP="00F7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75446" w:rsidRPr="00F75446" w:rsidRDefault="00F75446" w:rsidP="00F75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>Заинтересована јавност може изјавити жалбу против овог решења у року од 15 дана од дана објављивања обавештења у средствима јавног информисања, преко овог органа.</w:t>
      </w:r>
    </w:p>
    <w:p w:rsidR="00F75446" w:rsidRPr="00F75446" w:rsidRDefault="00F75446" w:rsidP="00F7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7544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   </w:t>
      </w:r>
    </w:p>
    <w:p w:rsidR="00F75446" w:rsidRPr="00F75446" w:rsidRDefault="00F75446" w:rsidP="00F7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75446" w:rsidRPr="00F75446" w:rsidRDefault="00F75446" w:rsidP="00F7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75446" w:rsidRPr="00F75446" w:rsidRDefault="00F75446" w:rsidP="00F7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554" w:rsidRDefault="00F25554"/>
    <w:sectPr w:rsidR="00F25554" w:rsidSect="008655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6"/>
    <w:rsid w:val="00F25554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6AC59-CB7C-4B29-8B81-8510FE3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1</cp:revision>
  <dcterms:created xsi:type="dcterms:W3CDTF">2024-08-06T10:24:00Z</dcterms:created>
  <dcterms:modified xsi:type="dcterms:W3CDTF">2024-08-06T10:25:00Z</dcterms:modified>
</cp:coreProperties>
</file>