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E5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Broj izveštaja:</w:t>
      </w:r>
      <w:r w:rsidR="001B1B00">
        <w:rPr>
          <w:rFonts w:ascii="Arial" w:hAnsi="Arial" w:cs="Arial"/>
          <w:sz w:val="20"/>
        </w:rPr>
        <w:t>125/1393/1</w:t>
      </w:r>
    </w:p>
    <w:p w:rsidR="00C0123C" w:rsidRPr="00ED0724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Datum izdavanja izveštaja</w:t>
      </w:r>
      <w:r w:rsidR="00BC53D2" w:rsidRPr="006A3DE0">
        <w:rPr>
          <w:rFonts w:ascii="Arial" w:hAnsi="Arial" w:cs="Arial"/>
          <w:sz w:val="20"/>
        </w:rPr>
        <w:t>:</w:t>
      </w:r>
      <w:r w:rsidR="00D6385F">
        <w:rPr>
          <w:rFonts w:ascii="Arial" w:hAnsi="Arial" w:cs="Arial"/>
          <w:sz w:val="20"/>
        </w:rPr>
        <w:t>14.04.2026.</w:t>
      </w:r>
    </w:p>
    <w:p w:rsidR="00F03A61" w:rsidRPr="00D71204" w:rsidRDefault="00F03A61">
      <w:pPr>
        <w:rPr>
          <w:rFonts w:ascii="Arial" w:hAnsi="Arial" w:cs="Arial"/>
          <w:color w:val="FF0000"/>
          <w:sz w:val="20"/>
        </w:rPr>
      </w:pPr>
    </w:p>
    <w:p w:rsidR="00F03A61" w:rsidRPr="006A3DE0" w:rsidRDefault="00501446">
      <w:pPr>
        <w:pStyle w:val="Heading1"/>
        <w:spacing w:before="236"/>
        <w:ind w:left="522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IZVEŠTAJ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</w:t>
      </w:r>
      <w:r w:rsidRPr="006A3DE0">
        <w:rPr>
          <w:rFonts w:ascii="Arial" w:hAnsi="Arial" w:cs="Arial"/>
          <w:spacing w:val="-2"/>
        </w:rPr>
        <w:t xml:space="preserve"> REZULTATIMA </w:t>
      </w:r>
      <w:r w:rsidRPr="006A3DE0">
        <w:rPr>
          <w:rFonts w:ascii="Arial" w:hAnsi="Arial" w:cs="Arial"/>
        </w:rPr>
        <w:t>ISPITIVANJA SUSPENDOVANIH ČESTICA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 xml:space="preserve">VAZDUH AMBIJENTA </w:t>
      </w:r>
    </w:p>
    <w:p w:rsidR="00F03A61" w:rsidRPr="006A3DE0" w:rsidRDefault="00F03A61">
      <w:pPr>
        <w:spacing w:before="3"/>
        <w:rPr>
          <w:rFonts w:ascii="Arial" w:hAnsi="Arial" w:cs="Arial"/>
          <w:b/>
          <w:sz w:val="28"/>
        </w:rPr>
      </w:pPr>
    </w:p>
    <w:p w:rsidR="00F03A61" w:rsidRPr="006A3DE0" w:rsidRDefault="00501446">
      <w:pPr>
        <w:spacing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KORISNIKU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68"/>
        <w:gridCol w:w="7272"/>
      </w:tblGrid>
      <w:tr w:rsidR="00F03A61" w:rsidRPr="006A3DE0">
        <w:trPr>
          <w:trHeight w:val="990"/>
        </w:trPr>
        <w:tc>
          <w:tcPr>
            <w:tcW w:w="3168" w:type="dxa"/>
          </w:tcPr>
          <w:p w:rsidR="00F03A61" w:rsidRPr="006A3DE0" w:rsidRDefault="00F03A61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9"/>
              </w:rPr>
            </w:pPr>
          </w:p>
          <w:p w:rsidR="00F03A61" w:rsidRPr="006A3DE0" w:rsidRDefault="00501446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i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adresa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korisnika:</w:t>
            </w:r>
          </w:p>
        </w:tc>
        <w:tc>
          <w:tcPr>
            <w:tcW w:w="7272" w:type="dxa"/>
            <w:vAlign w:val="center"/>
          </w:tcPr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opštine Gornji Milanovac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Ul. Takovska br.2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230"/>
        </w:trPr>
        <w:tc>
          <w:tcPr>
            <w:tcW w:w="316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osnovu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zahteva/ugovora:</w:t>
            </w:r>
          </w:p>
        </w:tc>
        <w:tc>
          <w:tcPr>
            <w:tcW w:w="7272" w:type="dxa"/>
          </w:tcPr>
          <w:p w:rsidR="00F25112" w:rsidRPr="006A3DE0" w:rsidRDefault="00F25112" w:rsidP="00711BE5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F03A61" w:rsidRPr="006A3DE0" w:rsidRDefault="00501446">
      <w:pPr>
        <w:spacing w:before="189"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UZORKU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316"/>
        <w:gridCol w:w="4608"/>
      </w:tblGrid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Ambijentalni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vazduh</w:t>
            </w:r>
          </w:p>
        </w:tc>
      </w:tr>
      <w:tr w:rsidR="00F03A61" w:rsidRPr="006A3DE0">
        <w:trPr>
          <w:trHeight w:val="45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Ispitivani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parametri:</w:t>
            </w:r>
          </w:p>
        </w:tc>
        <w:tc>
          <w:tcPr>
            <w:tcW w:w="7924" w:type="dxa"/>
            <w:gridSpan w:val="2"/>
          </w:tcPr>
          <w:p w:rsidR="00F25112" w:rsidRDefault="00F25112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  <w:vertAlign w:val="subscript"/>
              </w:rPr>
            </w:pPr>
            <w:r w:rsidRPr="006A3DE0">
              <w:rPr>
                <w:rFonts w:ascii="Arial" w:hAnsi="Arial" w:cs="Arial"/>
                <w:sz w:val="20"/>
              </w:rPr>
              <w:t>Koncentracija suspendovanih čestica 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</w:p>
          <w:p w:rsidR="00B04D1D" w:rsidRPr="00B04D1D" w:rsidRDefault="00B04D1D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Mesto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30" w:lineRule="exact"/>
              <w:ind w:left="107" w:right="135" w:hanging="1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Naziv, adresa i prostorne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koordinate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Gornji Milanovac ,Tihomira Matijevića 4</w:t>
            </w:r>
          </w:p>
          <w:p w:rsidR="00F03A61" w:rsidRPr="006A3DE0" w:rsidRDefault="00501446" w:rsidP="00F25112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Geografska širina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44°01'20"N, Geografska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dužina20°27'39"E,Nadmorska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>visina 3</w:t>
            </w:r>
            <w:r w:rsidR="00F25112" w:rsidRPr="006A3DE0">
              <w:rPr>
                <w:rFonts w:ascii="Arial" w:hAnsi="Arial" w:cs="Arial"/>
                <w:sz w:val="20"/>
                <w:szCs w:val="20"/>
              </w:rPr>
              <w:t>29</w:t>
            </w:r>
            <w:r w:rsidRPr="006A3DE0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Oznaka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4A169A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10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(pri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označavanju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uzoraka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korišćena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numerička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oznaka)</w:t>
            </w:r>
          </w:p>
        </w:tc>
      </w:tr>
      <w:tr w:rsidR="00A007E6" w:rsidRPr="006A3DE0" w:rsidTr="00FC701A">
        <w:trPr>
          <w:trHeight w:val="230"/>
        </w:trPr>
        <w:tc>
          <w:tcPr>
            <w:tcW w:w="2518" w:type="dxa"/>
            <w:vMerge w:val="restart"/>
          </w:tcPr>
          <w:p w:rsidR="00A007E6" w:rsidRPr="006A3DE0" w:rsidRDefault="00A007E6" w:rsidP="00FB58F4">
            <w:pPr>
              <w:pStyle w:val="TableParagraph"/>
              <w:spacing w:before="118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 uzorkovanja:</w:t>
            </w:r>
          </w:p>
        </w:tc>
        <w:tc>
          <w:tcPr>
            <w:tcW w:w="3316" w:type="dxa"/>
          </w:tcPr>
          <w:p w:rsidR="00A007E6" w:rsidRPr="006A3DE0" w:rsidRDefault="00A007E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 suspendovanih čestica 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A007E6" w:rsidRPr="00D71204" w:rsidRDefault="00A007E6" w:rsidP="00D71204">
            <w:pPr>
              <w:rPr>
                <w:rFonts w:ascii="Arial" w:hAnsi="Arial" w:cs="Arial"/>
              </w:rPr>
            </w:pPr>
            <w:r>
              <w:t xml:space="preserve"> </w:t>
            </w:r>
            <w:r w:rsidRPr="00D7120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.03-31.03.2026.</w:t>
            </w:r>
            <w:r w:rsidRPr="00D71204">
              <w:rPr>
                <w:rFonts w:ascii="Arial" w:hAnsi="Arial" w:cs="Arial"/>
              </w:rPr>
              <w:t xml:space="preserve"> PM 10     </w:t>
            </w:r>
          </w:p>
          <w:p w:rsidR="00A007E6" w:rsidRPr="006A3DE0" w:rsidRDefault="00A007E6" w:rsidP="002F40AF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007E6" w:rsidRPr="006A3DE0" w:rsidTr="000E4A15">
        <w:trPr>
          <w:trHeight w:val="230"/>
        </w:trPr>
        <w:tc>
          <w:tcPr>
            <w:tcW w:w="2518" w:type="dxa"/>
            <w:vMerge/>
          </w:tcPr>
          <w:p w:rsidR="00A007E6" w:rsidRPr="006A3DE0" w:rsidRDefault="00A007E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16" w:type="dxa"/>
          </w:tcPr>
          <w:p w:rsidR="00A007E6" w:rsidRPr="006A3DE0" w:rsidRDefault="00A007E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 suspendovanih čestica 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2.5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A007E6" w:rsidRPr="006A3DE0" w:rsidRDefault="00A007E6" w:rsidP="007C59F4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</w:t>
            </w:r>
          </w:p>
        </w:tc>
      </w:tr>
      <w:tr w:rsidR="00A007E6" w:rsidRPr="006A3DE0" w:rsidTr="000E4A15">
        <w:trPr>
          <w:trHeight w:val="230"/>
        </w:trPr>
        <w:tc>
          <w:tcPr>
            <w:tcW w:w="2518" w:type="dxa"/>
            <w:vMerge/>
          </w:tcPr>
          <w:p w:rsidR="00A007E6" w:rsidRPr="006A3DE0" w:rsidRDefault="00A007E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16" w:type="dxa"/>
          </w:tcPr>
          <w:p w:rsidR="00A007E6" w:rsidRPr="00A007E6" w:rsidRDefault="00A007E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1B1B00">
              <w:rPr>
                <w:rFonts w:ascii="Arial" w:hAnsi="Arial" w:cs="Arial"/>
                <w:sz w:val="20"/>
              </w:rPr>
              <w:t>Analiza TM u PM 10</w:t>
            </w:r>
          </w:p>
        </w:tc>
        <w:tc>
          <w:tcPr>
            <w:tcW w:w="4608" w:type="dxa"/>
          </w:tcPr>
          <w:p w:rsidR="00A007E6" w:rsidRPr="00A007E6" w:rsidRDefault="00A007E6" w:rsidP="007C59F4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1B1B00">
              <w:rPr>
                <w:rFonts w:ascii="Arial" w:hAnsi="Arial" w:cs="Arial"/>
                <w:sz w:val="20"/>
              </w:rPr>
              <w:t xml:space="preserve">-u toku 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usrednjavanja: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Jedan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dan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(24 h)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uzorkovanja/ispitivanja: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SRPS EN 12341:2023</w:t>
            </w:r>
          </w:p>
        </w:tc>
      </w:tr>
      <w:tr w:rsidR="00F03A61" w:rsidRPr="006A3DE0">
        <w:trPr>
          <w:trHeight w:val="873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/>
              <w:ind w:left="107" w:right="575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Oprema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korišćena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uzimanje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uzoraka: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Frakcija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PM</w:t>
            </w:r>
            <w:r w:rsidR="00B04D1D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="005954B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Pr="006A3DE0">
              <w:rPr>
                <w:rFonts w:ascii="Arial" w:hAnsi="Arial" w:cs="Arial"/>
                <w:sz w:val="20"/>
                <w:szCs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periodu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od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01.</w:t>
            </w:r>
            <w:r w:rsidR="00711BE5">
              <w:rPr>
                <w:rFonts w:ascii="Arial" w:hAnsi="Arial" w:cs="Arial"/>
                <w:sz w:val="20"/>
              </w:rPr>
              <w:t>0</w:t>
            </w:r>
            <w:r w:rsidR="003C4FDC">
              <w:rPr>
                <w:rFonts w:ascii="Arial" w:hAnsi="Arial" w:cs="Arial"/>
                <w:sz w:val="20"/>
              </w:rPr>
              <w:t>3</w:t>
            </w:r>
            <w:r w:rsidR="00711BE5">
              <w:rPr>
                <w:rFonts w:ascii="Arial" w:hAnsi="Arial" w:cs="Arial"/>
                <w:sz w:val="20"/>
              </w:rPr>
              <w:t>.</w:t>
            </w:r>
            <w:r w:rsidRPr="006A3DE0">
              <w:rPr>
                <w:rFonts w:ascii="Arial" w:hAnsi="Arial" w:cs="Arial"/>
                <w:sz w:val="20"/>
              </w:rPr>
              <w:t>202</w:t>
            </w:r>
            <w:r w:rsidR="00711BE5">
              <w:rPr>
                <w:rFonts w:ascii="Arial" w:hAnsi="Arial" w:cs="Arial"/>
                <w:sz w:val="20"/>
              </w:rPr>
              <w:t>6</w:t>
            </w:r>
            <w:r w:rsidRPr="006A3DE0">
              <w:rPr>
                <w:rFonts w:ascii="Arial" w:hAnsi="Arial" w:cs="Arial"/>
                <w:sz w:val="20"/>
              </w:rPr>
              <w:t>.</w:t>
            </w:r>
            <w:r w:rsidRPr="00850F4B">
              <w:rPr>
                <w:rFonts w:ascii="Arial" w:hAnsi="Arial" w:cs="Arial"/>
                <w:sz w:val="20"/>
              </w:rPr>
              <w:t>do</w:t>
            </w:r>
            <w:r w:rsidR="00883AFB" w:rsidRPr="00850F4B">
              <w:rPr>
                <w:rFonts w:ascii="Arial" w:hAnsi="Arial" w:cs="Arial"/>
                <w:sz w:val="20"/>
              </w:rPr>
              <w:t xml:space="preserve"> </w:t>
            </w:r>
            <w:r w:rsidR="003C4FDC">
              <w:rPr>
                <w:rFonts w:ascii="Arial" w:hAnsi="Arial" w:cs="Arial"/>
                <w:sz w:val="20"/>
              </w:rPr>
              <w:t>31</w:t>
            </w:r>
            <w:r w:rsidR="00D71204">
              <w:rPr>
                <w:rFonts w:ascii="Arial" w:hAnsi="Arial" w:cs="Arial"/>
                <w:sz w:val="20"/>
              </w:rPr>
              <w:t>.0</w:t>
            </w:r>
            <w:r w:rsidR="003C4FDC">
              <w:rPr>
                <w:rFonts w:ascii="Arial" w:hAnsi="Arial" w:cs="Arial"/>
                <w:sz w:val="20"/>
              </w:rPr>
              <w:t>3</w:t>
            </w:r>
            <w:r w:rsidR="00711BE5">
              <w:rPr>
                <w:rFonts w:ascii="Arial" w:hAnsi="Arial" w:cs="Arial"/>
                <w:sz w:val="20"/>
              </w:rPr>
              <w:t>.2026.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godine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uzorkovana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referentnim</w:t>
            </w:r>
          </w:p>
          <w:p w:rsidR="00F03A61" w:rsidRPr="006A3DE0" w:rsidRDefault="00883AF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zorkivačem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COMDE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DERENDA model PNS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DM  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Uzorkovali:</w:t>
            </w:r>
          </w:p>
        </w:tc>
        <w:tc>
          <w:tcPr>
            <w:tcW w:w="7924" w:type="dxa"/>
            <w:gridSpan w:val="2"/>
          </w:tcPr>
          <w:p w:rsidR="00F03A61" w:rsidRPr="006A3DE0" w:rsidRDefault="00FB58F4">
            <w:pPr>
              <w:pStyle w:val="TableParagraph"/>
              <w:spacing w:before="0" w:line="217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 xml:space="preserve">Tehničari </w:t>
            </w:r>
            <w:r w:rsidR="00501446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Odeljenja za higijenu i humanu ekologiju</w:t>
            </w:r>
          </w:p>
        </w:tc>
      </w:tr>
      <w:tr w:rsidR="00F03A61" w:rsidRPr="006A3DE0">
        <w:trPr>
          <w:trHeight w:val="779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Napomena: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FD737B">
            <w:pPr>
              <w:pStyle w:val="TableParagraph"/>
              <w:spacing w:before="0"/>
              <w:ind w:left="107" w:right="106"/>
              <w:jc w:val="both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Tip stanice: urbana (U). Uzorkivači su postavljeni na vanjsku terasu ustanove. Usisna cev na uzorkivaču suspendovanih čestica je na nenatkrivenoj terasi, na I spratu zgrade. Prisutna je ograda na terasi  visine 1.0 m,   koja se nalazi sajugozapadne   strane u odnosu na uzorkivače suspendovanih čestica.</w:t>
            </w:r>
          </w:p>
        </w:tc>
      </w:tr>
      <w:tr w:rsidR="00F03A61" w:rsidRPr="006A3DE0">
        <w:trPr>
          <w:trHeight w:val="70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Prilozi: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1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1. </w:t>
            </w:r>
            <w:r w:rsidRPr="006A3DE0">
              <w:rPr>
                <w:rFonts w:ascii="Arial" w:hAnsi="Arial" w:cs="Arial"/>
                <w:sz w:val="19"/>
              </w:rPr>
              <w:t xml:space="preserve">Meteorološki podaci – preuzeti sa </w:t>
            </w:r>
            <w:r w:rsidR="00FB58F4" w:rsidRPr="006A3DE0">
              <w:rPr>
                <w:rFonts w:ascii="Arial" w:hAnsi="Arial" w:cs="Arial"/>
                <w:sz w:val="19"/>
              </w:rPr>
              <w:t>aparata</w:t>
            </w:r>
          </w:p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5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2. </w:t>
            </w:r>
            <w:r w:rsidRPr="006A3DE0">
              <w:rPr>
                <w:rFonts w:ascii="Arial" w:hAnsi="Arial" w:cs="Arial"/>
                <w:sz w:val="19"/>
              </w:rPr>
              <w:t>Učestalost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klasa 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kvaliteta vazduha po Indeksu kvaliteta vazduha SAQI_11određenih na osnovu dnevnih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vrednosti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koncentracija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suspendovanih česticaPM10;</w:t>
            </w:r>
          </w:p>
          <w:p w:rsidR="00F03A61" w:rsidRPr="006A3DE0" w:rsidRDefault="00501446" w:rsidP="00FB58F4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19"/>
                <w:u w:val="single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>Prilog 3.</w:t>
            </w:r>
            <w:r w:rsidRPr="006A3DE0">
              <w:rPr>
                <w:rFonts w:ascii="Arial" w:hAnsi="Arial" w:cs="Arial"/>
                <w:sz w:val="19"/>
              </w:rPr>
              <w:t>Slike</w:t>
            </w:r>
            <w:r w:rsidR="003B5238" w:rsidRPr="006A3DE0">
              <w:rPr>
                <w:rFonts w:ascii="Arial" w:hAnsi="Arial" w:cs="Arial"/>
                <w:sz w:val="19"/>
              </w:rPr>
              <w:t xml:space="preserve">  </w:t>
            </w:r>
            <w:r w:rsidRPr="006A3DE0">
              <w:rPr>
                <w:rFonts w:ascii="Arial" w:hAnsi="Arial" w:cs="Arial"/>
                <w:sz w:val="19"/>
              </w:rPr>
              <w:t>mernog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mesta</w:t>
            </w:r>
          </w:p>
        </w:tc>
      </w:tr>
    </w:tbl>
    <w:p w:rsidR="00F03A61" w:rsidRPr="006A3DE0" w:rsidRDefault="00501446" w:rsidP="000C66A9">
      <w:pPr>
        <w:spacing w:before="110"/>
        <w:ind w:left="533" w:right="480"/>
        <w:jc w:val="center"/>
        <w:rPr>
          <w:rFonts w:ascii="Arial" w:hAnsi="Arial" w:cs="Arial"/>
          <w:sz w:val="16"/>
        </w:rPr>
        <w:sectPr w:rsidR="00F03A61" w:rsidRPr="006A3DE0">
          <w:headerReference w:type="default" r:id="rId9"/>
          <w:footerReference w:type="default" r:id="rId10"/>
          <w:type w:val="continuous"/>
          <w:pgSz w:w="12240" w:h="15840"/>
          <w:pgMar w:top="2640" w:right="740" w:bottom="760" w:left="780" w:header="458" w:footer="579" w:gutter="0"/>
          <w:pgNumType w:start="1"/>
          <w:cols w:space="720"/>
        </w:sectPr>
      </w:pPr>
      <w:r w:rsidRPr="006A3DE0">
        <w:rPr>
          <w:rFonts w:ascii="Arial" w:hAnsi="Arial" w:cs="Arial"/>
          <w:sz w:val="16"/>
        </w:rPr>
        <w:t>Izjava:Ovaj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izveštaj se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ne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sme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umnožavati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izuzev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celini,bez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saglasnosti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Zavoda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 javno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zdravlje</w:t>
      </w:r>
      <w:r w:rsidR="003B5238" w:rsidRPr="006A3DE0">
        <w:rPr>
          <w:rFonts w:ascii="Arial" w:hAnsi="Arial" w:cs="Arial"/>
          <w:sz w:val="16"/>
        </w:rPr>
        <w:t xml:space="preserve"> </w:t>
      </w:r>
      <w:r w:rsidR="007F15D6">
        <w:rPr>
          <w:rFonts w:ascii="Arial" w:hAnsi="Arial" w:cs="Arial"/>
          <w:sz w:val="16"/>
        </w:rPr>
        <w:t>Čačak,laboratori</w:t>
      </w: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3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REZULTATI ISPITIVANJA MASENE KONCENTRACIJE SUSPENDOVANIH ČESTICA FRAKCIJA PM</w:t>
      </w:r>
      <w:r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5"/>
        <w:rPr>
          <w:rFonts w:ascii="Arial" w:hAnsi="Arial" w:cs="Arial"/>
          <w:b/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030"/>
        <w:gridCol w:w="1134"/>
        <w:gridCol w:w="1559"/>
        <w:gridCol w:w="1701"/>
        <w:gridCol w:w="1843"/>
        <w:gridCol w:w="1417"/>
      </w:tblGrid>
      <w:tr w:rsidR="00A02465" w:rsidRPr="006A3DE0" w:rsidTr="00850F4B">
        <w:trPr>
          <w:trHeight w:val="286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5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1"/>
              <w:ind w:right="1661"/>
              <w:jc w:val="left"/>
              <w:rPr>
                <w:rFonts w:ascii="Arial" w:hAnsi="Arial" w:cs="Arial"/>
                <w:b/>
                <w:sz w:val="12"/>
              </w:rPr>
            </w:pPr>
            <w:r w:rsidRPr="006A3DE0">
              <w:rPr>
                <w:rFonts w:ascii="Arial" w:hAnsi="Arial" w:cs="Arial"/>
                <w:b/>
                <w:position w:val="3"/>
                <w:sz w:val="18"/>
              </w:rPr>
              <w:t xml:space="preserve">           PM</w:t>
            </w:r>
            <w:r w:rsidR="00357EB0" w:rsidRPr="006A3DE0">
              <w:rPr>
                <w:rFonts w:ascii="Arial" w:hAnsi="Arial" w:cs="Arial"/>
                <w:b/>
                <w:sz w:val="12"/>
              </w:rPr>
              <w:t>10</w:t>
            </w:r>
          </w:p>
          <w:p w:rsidR="00A02465" w:rsidRPr="006A3DE0" w:rsidRDefault="00A02465" w:rsidP="00850F4B">
            <w:pPr>
              <w:pStyle w:val="TableParagraph"/>
              <w:spacing w:before="40"/>
              <w:ind w:left="449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</w:tr>
      <w:tr w:rsidR="00D33C46" w:rsidRPr="006A3DE0" w:rsidTr="00850F4B">
        <w:trPr>
          <w:trHeight w:val="872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D33C46" w:rsidRPr="006A3DE0" w:rsidRDefault="00D33C46" w:rsidP="00850F4B">
            <w:pPr>
              <w:pStyle w:val="TableParagraph"/>
              <w:spacing w:before="1" w:line="237" w:lineRule="auto"/>
              <w:ind w:left="227" w:right="212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prijema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uzorka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263" w:right="257" w:firstLine="4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 početka ispitivanja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Koncentracija</w:t>
            </w:r>
          </w:p>
          <w:p w:rsidR="00D33C46" w:rsidRPr="006A3DE0" w:rsidRDefault="00D33C46" w:rsidP="00850F4B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Merna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nesigurnost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]6.6%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3043A" w:rsidRPr="006A3DE0" w:rsidTr="00A3043A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01.03.2026.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D74C24">
              <w:rPr>
                <w:rFonts w:ascii="Arial" w:hAnsi="Arial" w:cs="Arial"/>
                <w:sz w:val="16"/>
                <w:szCs w:val="16"/>
              </w:rPr>
              <w:t>02.03.2026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D74C24">
              <w:rPr>
                <w:rFonts w:ascii="Arial" w:hAnsi="Arial" w:cs="Arial"/>
                <w:sz w:val="16"/>
                <w:szCs w:val="16"/>
              </w:rPr>
              <w:t>02.03.2026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A3043A" w:rsidRPr="00B968BE" w:rsidRDefault="00B968BE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Pr="000B43EF" w:rsidRDefault="00A3043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A3043A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3A" w:rsidRPr="003A38A2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10.03.2026.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F31C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A3043A" w:rsidRPr="00B968BE" w:rsidRDefault="00B968BE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Pr="000B43EF" w:rsidRDefault="00A3043A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CF2D9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03.03.2026.</w:t>
            </w:r>
          </w:p>
          <w:p w:rsidR="000E4A15" w:rsidRPr="006A3DE0" w:rsidRDefault="000E4A15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52122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F31C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A3043A" w:rsidRPr="00B968BE" w:rsidRDefault="00B968BE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43A" w:rsidRPr="00AB2553" w:rsidRDefault="00A3043A" w:rsidP="003A38A2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  <w:highlight w:val="yellow"/>
              </w:rPr>
            </w:pPr>
            <w:r w:rsidRPr="00CF2D9A"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52122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F31C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A3043A" w:rsidRPr="00B968BE" w:rsidRDefault="00B968BE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Pr="00AB2553" w:rsidRDefault="00A3043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  <w:highlight w:val="yellow"/>
              </w:rPr>
            </w:pPr>
            <w:r w:rsidRPr="000B43EF"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52122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F31C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A3043A" w:rsidRPr="00B968BE" w:rsidRDefault="00B968BE" w:rsidP="00B9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52122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F31C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A3043A" w:rsidRPr="00B968BE" w:rsidRDefault="00B968BE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52122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F31C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A3043A" w:rsidRPr="00B968BE" w:rsidRDefault="00B968BE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B968BE" w:rsidP="003A38A2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850F4B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52122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F31C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3A38A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B968BE">
            <w:pPr>
              <w:pStyle w:val="TableParagraph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 w:rsidR="00B968BE">
              <w:rPr>
                <w:rFonts w:ascii="Arial" w:hAnsi="Arial" w:cs="Arial"/>
                <w:sz w:val="16"/>
              </w:rPr>
              <w:t>4</w:t>
            </w:r>
          </w:p>
        </w:tc>
      </w:tr>
      <w:tr w:rsidR="00A3043A" w:rsidRPr="006A3DE0" w:rsidTr="00850F4B">
        <w:trPr>
          <w:trHeight w:val="26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52122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F31CD">
              <w:rPr>
                <w:rFonts w:ascii="Arial" w:hAnsi="Arial" w:cs="Arial"/>
                <w:sz w:val="16"/>
                <w:szCs w:val="16"/>
              </w:rPr>
              <w:t>10.03.2026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3A38A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3A38A2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2F40AF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B968BE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4355CA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A3043A" w:rsidRDefault="00A3043A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Pr="00A3043A" w:rsidRDefault="00A3043A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43A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Pr="00B968BE" w:rsidRDefault="00B968BE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Default="00B968BE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D71204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5</w:t>
            </w:r>
            <w:r w:rsidR="00A3043A" w:rsidRPr="00B968B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D71204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D9619E" w:rsidRDefault="00A3043A" w:rsidP="00CF2D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CF2D9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CF2D9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CF2D9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CF2D9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CF2D9A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CF2D9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CF2D9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A13F0D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CF2D9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A3043A" w:rsidP="00CF2D9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821C03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821C03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A3043A" w:rsidP="00B968BE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 w:rsidR="00B968BE">
              <w:rPr>
                <w:rFonts w:ascii="Arial" w:hAnsi="Arial" w:cs="Arial"/>
                <w:sz w:val="16"/>
              </w:rPr>
              <w:t>4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821C03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821C03">
              <w:rPr>
                <w:rFonts w:ascii="Arial" w:hAnsi="Arial" w:cs="Arial"/>
                <w:sz w:val="16"/>
                <w:szCs w:val="16"/>
              </w:rPr>
              <w:t>26.03.2026.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A3043A" w:rsidRDefault="00A3043A" w:rsidP="00A30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7D2862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38085B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7D2862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38085B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7D2862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38085B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7D2862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Default="00A3043A" w:rsidP="00A3043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38085B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7D2862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3043A" w:rsidRPr="00B968BE" w:rsidRDefault="00B968BE" w:rsidP="00A3043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A3043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A3043A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Pr="006A3DE0" w:rsidRDefault="00A3043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B20AC6" w:rsidRDefault="00A3043A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3A" w:rsidRPr="006A3DE0" w:rsidRDefault="00A3043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31.03.2026.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3A" w:rsidRDefault="00A3043A" w:rsidP="00A3043A">
            <w:pPr>
              <w:jc w:val="center"/>
            </w:pPr>
            <w:r w:rsidRPr="0038085B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3043A" w:rsidRDefault="00A3043A" w:rsidP="00A3043A">
            <w:pPr>
              <w:jc w:val="center"/>
            </w:pPr>
            <w:r w:rsidRPr="007D2862"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43A" w:rsidRPr="00B968BE" w:rsidRDefault="00B968BE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 w:rsidRPr="00B968B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3043A" w:rsidRDefault="00B968BE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50413A" w:rsidRDefault="00850F4B" w:rsidP="00867721">
      <w:pPr>
        <w:spacing w:before="26"/>
        <w:ind w:right="57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textWrapping" w:clear="all"/>
      </w: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A3043A" w:rsidRDefault="00A3043A" w:rsidP="00867721">
      <w:pPr>
        <w:spacing w:before="26"/>
        <w:ind w:right="571"/>
        <w:rPr>
          <w:rFonts w:ascii="Arial" w:hAnsi="Arial" w:cs="Arial"/>
          <w:sz w:val="16"/>
        </w:rPr>
      </w:pPr>
    </w:p>
    <w:p w:rsidR="00A3043A" w:rsidRDefault="00A3043A" w:rsidP="00867721">
      <w:pPr>
        <w:spacing w:before="26"/>
        <w:ind w:right="571"/>
        <w:rPr>
          <w:rFonts w:ascii="Arial" w:hAnsi="Arial" w:cs="Arial"/>
          <w:sz w:val="16"/>
        </w:rPr>
      </w:pPr>
    </w:p>
    <w:p w:rsidR="00A3043A" w:rsidRDefault="00A3043A" w:rsidP="00867721">
      <w:pPr>
        <w:spacing w:before="26"/>
        <w:ind w:right="571"/>
        <w:rPr>
          <w:rFonts w:ascii="Arial" w:hAnsi="Arial" w:cs="Arial"/>
          <w:sz w:val="16"/>
        </w:rPr>
      </w:pPr>
    </w:p>
    <w:p w:rsidR="00A3043A" w:rsidRDefault="00A3043A" w:rsidP="00867721">
      <w:pPr>
        <w:spacing w:before="26"/>
        <w:ind w:right="571"/>
        <w:rPr>
          <w:rFonts w:ascii="Arial" w:hAnsi="Arial" w:cs="Arial"/>
          <w:sz w:val="16"/>
        </w:rPr>
      </w:pPr>
    </w:p>
    <w:p w:rsidR="00A3043A" w:rsidRDefault="00A3043A" w:rsidP="00867721">
      <w:pPr>
        <w:spacing w:before="26"/>
        <w:ind w:right="571"/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lastRenderedPageBreak/>
        <w:t>STATISTIČKA OBRADA REZULTATA ISPITIVANJA MASENE KONCENTRACIJE SUSPENDOVANIH ČESTICA FRAKCIJA</w:t>
      </w:r>
      <w:r w:rsidR="0050413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="0050413A"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2B5196" w:rsidRPr="006A3DE0" w:rsidTr="002B5196">
        <w:trPr>
          <w:trHeight w:val="206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</w:tcPr>
          <w:p w:rsidR="002B5196" w:rsidRPr="00B968BE" w:rsidRDefault="0002340E" w:rsidP="002B5196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 w:rsidRPr="00B968BE">
              <w:rPr>
                <w:rFonts w:ascii="Arial" w:hAnsi="Arial" w:cs="Arial"/>
                <w:sz w:val="18"/>
              </w:rPr>
              <w:t>31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BB22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Srednja vrednost[</w:t>
            </w:r>
            <w:r w:rsidR="00BB224B">
              <w:rPr>
                <w:rFonts w:ascii="Arial" w:hAnsi="Arial" w:cs="Arial"/>
                <w:sz w:val="18"/>
              </w:rPr>
              <w:t>µ</w:t>
            </w:r>
            <w:r w:rsidRPr="006A3DE0">
              <w:rPr>
                <w:rFonts w:ascii="Arial" w:hAnsi="Arial" w:cs="Arial"/>
                <w:sz w:val="18"/>
              </w:rPr>
              <w:t>g/m</w:t>
            </w:r>
            <w:r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134C0" w:rsidRDefault="001134C0" w:rsidP="009E14F2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1134C0">
              <w:rPr>
                <w:rFonts w:ascii="Arial" w:hAnsi="Arial" w:cs="Arial"/>
                <w:sz w:val="18"/>
              </w:rPr>
              <w:t>72.14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Medijana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134C0" w:rsidRDefault="001134C0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1134C0">
              <w:rPr>
                <w:rFonts w:ascii="Arial" w:hAnsi="Arial" w:cs="Arial"/>
                <w:sz w:val="18"/>
              </w:rPr>
              <w:t>73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Minimum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134C0" w:rsidRDefault="00E80075" w:rsidP="001134C0">
            <w:pPr>
              <w:pStyle w:val="TableParagraph"/>
              <w:spacing w:before="2" w:line="198" w:lineRule="exact"/>
              <w:ind w:left="1503" w:right="1494"/>
              <w:jc w:val="left"/>
              <w:rPr>
                <w:rFonts w:ascii="Arial" w:hAnsi="Arial" w:cs="Arial"/>
                <w:sz w:val="18"/>
              </w:rPr>
            </w:pPr>
            <w:r w:rsidRPr="001134C0">
              <w:rPr>
                <w:rFonts w:ascii="Arial" w:hAnsi="Arial" w:cs="Arial"/>
                <w:sz w:val="18"/>
              </w:rPr>
              <w:t xml:space="preserve">     </w:t>
            </w:r>
            <w:r w:rsidR="001134C0" w:rsidRPr="001134C0">
              <w:rPr>
                <w:rFonts w:ascii="Arial" w:hAnsi="Arial" w:cs="Arial"/>
                <w:sz w:val="18"/>
              </w:rPr>
              <w:t>10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Maksimum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134C0" w:rsidRDefault="001134C0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1134C0">
              <w:rPr>
                <w:rFonts w:ascii="Arial" w:hAnsi="Arial" w:cs="Arial"/>
                <w:sz w:val="18"/>
              </w:rPr>
              <w:t>99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C 98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134C0" w:rsidRDefault="001134C0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1134C0">
              <w:rPr>
                <w:rFonts w:ascii="Arial" w:hAnsi="Arial" w:cs="Arial"/>
                <w:sz w:val="18"/>
              </w:rPr>
              <w:t>98.04</w:t>
            </w:r>
          </w:p>
        </w:tc>
      </w:tr>
      <w:tr w:rsidR="002B5196" w:rsidRPr="006A3DE0" w:rsidTr="002B5196">
        <w:trPr>
          <w:trHeight w:val="208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</w:tcPr>
          <w:p w:rsidR="002B5196" w:rsidRPr="001134C0" w:rsidRDefault="001134C0" w:rsidP="002B5196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 w:rsidRPr="001134C0">
              <w:rPr>
                <w:rFonts w:ascii="Arial" w:hAnsi="Arial" w:cs="Arial"/>
                <w:sz w:val="18"/>
              </w:rPr>
              <w:t>12</w:t>
            </w:r>
          </w:p>
        </w:tc>
      </w:tr>
    </w:tbl>
    <w:p w:rsidR="00E80075" w:rsidRDefault="00E80075" w:rsidP="002B5196">
      <w:pPr>
        <w:ind w:left="529" w:right="571"/>
        <w:jc w:val="center"/>
        <w:rPr>
          <w:rFonts w:ascii="Arial" w:hAnsi="Arial" w:cs="Arial"/>
          <w:sz w:val="18"/>
        </w:rPr>
      </w:pPr>
    </w:p>
    <w:p w:rsidR="002B5196" w:rsidRDefault="002B5196" w:rsidP="002B5196">
      <w:pPr>
        <w:ind w:left="529" w:right="571"/>
        <w:jc w:val="center"/>
        <w:rPr>
          <w:rFonts w:ascii="Arial" w:hAnsi="Arial" w:cs="Arial"/>
          <w:sz w:val="18"/>
        </w:rPr>
      </w:pPr>
      <w:r w:rsidRPr="006A3DE0">
        <w:rPr>
          <w:rFonts w:ascii="Arial" w:hAnsi="Arial" w:cs="Arial"/>
          <w:sz w:val="18"/>
        </w:rPr>
        <w:t>Statistička obrada rezultata nije akreditovana laboratorijska aktivnost.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2B5196" w:rsidRPr="006A3DE0" w:rsidTr="00E80075">
        <w:trPr>
          <w:trHeight w:val="54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 xml:space="preserve">GV = </w:t>
            </w:r>
            <w:r w:rsidR="0050413A" w:rsidRPr="006A3DE0">
              <w:rPr>
                <w:rFonts w:ascii="Arial" w:hAnsi="Arial" w:cs="Arial"/>
                <w:sz w:val="19"/>
              </w:rPr>
              <w:t>50</w:t>
            </w:r>
            <w:r w:rsidRPr="006A3DE0">
              <w:rPr>
                <w:rFonts w:ascii="Arial" w:hAnsi="Arial" w:cs="Arial"/>
                <w:sz w:val="19"/>
              </w:rPr>
              <w:t>μg/m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 xml:space="preserve"> za period usrednjavanja </w:t>
            </w:r>
            <w:r w:rsidR="0050413A" w:rsidRPr="006A3DE0">
              <w:rPr>
                <w:rFonts w:ascii="Arial" w:hAnsi="Arial" w:cs="Arial"/>
                <w:sz w:val="19"/>
              </w:rPr>
              <w:t>jedan dan</w:t>
            </w:r>
            <w:r w:rsidRPr="006A3DE0">
              <w:rPr>
                <w:rFonts w:ascii="Arial" w:hAnsi="Arial" w:cs="Arial"/>
                <w:sz w:val="19"/>
              </w:rPr>
              <w:t xml:space="preserve">. 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</w:t>
            </w:r>
            <w:r w:rsidR="0050413A" w:rsidRPr="006A3DE0">
              <w:rPr>
                <w:rFonts w:ascii="Arial" w:hAnsi="Arial" w:cs="Arial"/>
                <w:sz w:val="19"/>
              </w:rPr>
              <w:t xml:space="preserve">jedan dan </w:t>
            </w:r>
            <w:r w:rsidRPr="006A3DE0">
              <w:rPr>
                <w:rFonts w:ascii="Arial" w:hAnsi="Arial" w:cs="Arial"/>
                <w:sz w:val="19"/>
              </w:rPr>
              <w:t xml:space="preserve"> za P</w:t>
            </w:r>
            <w:r w:rsidR="0050413A" w:rsidRPr="006A3DE0">
              <w:rPr>
                <w:rFonts w:ascii="Arial" w:hAnsi="Arial" w:cs="Arial"/>
                <w:sz w:val="19"/>
              </w:rPr>
              <w:t>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50413A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iznosi </w:t>
            </w:r>
            <w:r w:rsidR="0050413A" w:rsidRPr="006A3DE0">
              <w:rPr>
                <w:rFonts w:ascii="Arial" w:hAnsi="Arial" w:cs="Arial"/>
                <w:sz w:val="19"/>
              </w:rPr>
              <w:t>6.6</w:t>
            </w:r>
            <w:r w:rsidR="00B9559E">
              <w:rPr>
                <w:rFonts w:ascii="Arial" w:hAnsi="Arial" w:cs="Arial"/>
                <w:sz w:val="19"/>
              </w:rPr>
              <w:t xml:space="preserve">% </w:t>
            </w:r>
            <w:r w:rsidRPr="006A3DE0">
              <w:rPr>
                <w:rFonts w:ascii="Arial" w:hAnsi="Arial" w:cs="Arial"/>
                <w:sz w:val="19"/>
              </w:rPr>
              <w:t>odnosn</w:t>
            </w:r>
            <w:r w:rsidR="00EA6186">
              <w:rPr>
                <w:rFonts w:ascii="Arial" w:hAnsi="Arial" w:cs="Arial"/>
                <w:sz w:val="19"/>
              </w:rPr>
              <w:t>o</w:t>
            </w:r>
            <w:r w:rsidR="00B9559E">
              <w:rPr>
                <w:rFonts w:ascii="Arial" w:hAnsi="Arial" w:cs="Arial"/>
                <w:sz w:val="19"/>
              </w:rPr>
              <w:t xml:space="preserve"> </w:t>
            </w:r>
            <w:r w:rsidR="00133B43">
              <w:rPr>
                <w:rFonts w:ascii="Arial" w:hAnsi="Arial" w:cs="Arial"/>
                <w:sz w:val="19"/>
              </w:rPr>
              <w:t>±</w:t>
            </w:r>
            <w:r w:rsidR="0050413A" w:rsidRPr="006A3DE0">
              <w:rPr>
                <w:rFonts w:ascii="Arial" w:hAnsi="Arial" w:cs="Arial"/>
                <w:sz w:val="19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,</w:t>
            </w:r>
            <w:r w:rsidR="00B9559E">
              <w:rPr>
                <w:rFonts w:ascii="Arial" w:hAnsi="Arial" w:cs="Arial"/>
                <w:sz w:val="19"/>
              </w:rPr>
              <w:t>3μg</w:t>
            </w:r>
            <w:r w:rsidRPr="006A3DE0">
              <w:rPr>
                <w:rFonts w:ascii="Arial" w:hAnsi="Arial" w:cs="Arial"/>
                <w:sz w:val="19"/>
              </w:rPr>
              <w:t>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.</w:t>
            </w:r>
          </w:p>
          <w:p w:rsidR="002B5196" w:rsidRPr="006A3DE0" w:rsidRDefault="002B5196" w:rsidP="00EA618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Granica kvantifikacije za suspendovane čestice frakcija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>iznosi &lt;1,0</w:t>
            </w:r>
            <w:r w:rsidR="00EA6186" w:rsidRPr="006A3DE0">
              <w:rPr>
                <w:rFonts w:ascii="Arial" w:hAnsi="Arial" w:cs="Arial"/>
                <w:sz w:val="19"/>
              </w:rPr>
              <w:t xml:space="preserve"> μg</w:t>
            </w:r>
            <w:r w:rsidR="00EA6186">
              <w:rPr>
                <w:rFonts w:ascii="Arial" w:hAnsi="Arial" w:cs="Arial"/>
                <w:sz w:val="19"/>
              </w:rPr>
              <w:t>/</w:t>
            </w:r>
            <w:r w:rsidRPr="006A3DE0">
              <w:rPr>
                <w:rFonts w:ascii="Arial" w:hAnsi="Arial" w:cs="Arial"/>
                <w:sz w:val="19"/>
              </w:rPr>
              <w:t>m3.</w:t>
            </w:r>
          </w:p>
        </w:tc>
      </w:tr>
      <w:tr w:rsidR="002B5196" w:rsidRPr="006A3DE0" w:rsidTr="002B5196">
        <w:trPr>
          <w:trHeight w:val="901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812" w:type="dxa"/>
          </w:tcPr>
          <w:p w:rsidR="002B5196" w:rsidRPr="007F15D6" w:rsidRDefault="002B5196" w:rsidP="001134C0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4F2">
              <w:rPr>
                <w:rFonts w:ascii="Arial" w:hAnsi="Arial" w:cs="Arial"/>
                <w:sz w:val="20"/>
                <w:szCs w:val="20"/>
              </w:rPr>
              <w:t xml:space="preserve">Rezultati analize </w:t>
            </w:r>
            <w:r w:rsidR="003C4FDC">
              <w:rPr>
                <w:rFonts w:ascii="Arial" w:hAnsi="Arial" w:cs="Arial"/>
                <w:sz w:val="20"/>
                <w:szCs w:val="20"/>
              </w:rPr>
              <w:t>31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uzoraka suspendovanih čestica PM</w:t>
            </w:r>
            <w:r w:rsidR="0050413A" w:rsidRPr="009E14F2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koji su uzorkovani </w:t>
            </w:r>
            <w:r w:rsidRPr="001134C0">
              <w:rPr>
                <w:rFonts w:ascii="Arial" w:hAnsi="Arial" w:cs="Arial"/>
                <w:sz w:val="20"/>
                <w:szCs w:val="20"/>
              </w:rPr>
              <w:t xml:space="preserve">tokom </w:t>
            </w:r>
            <w:r w:rsidR="003C4FDC" w:rsidRPr="001134C0">
              <w:rPr>
                <w:rFonts w:ascii="Arial" w:hAnsi="Arial" w:cs="Arial"/>
                <w:sz w:val="20"/>
                <w:szCs w:val="20"/>
              </w:rPr>
              <w:t>MARTA</w:t>
            </w:r>
            <w:r w:rsidR="003A38A2" w:rsidRPr="001134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BE5" w:rsidRPr="001134C0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1134C0">
              <w:rPr>
                <w:rFonts w:ascii="Arial" w:hAnsi="Arial" w:cs="Arial"/>
                <w:sz w:val="20"/>
                <w:szCs w:val="20"/>
              </w:rPr>
              <w:t>godine iz ambijentalnog vazduha,pokazuju da je srednja dnevna vrednost koncentracije</w:t>
            </w:r>
            <w:r w:rsidR="00A564FA" w:rsidRPr="001134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4C0">
              <w:rPr>
                <w:rFonts w:ascii="Arial" w:hAnsi="Arial" w:cs="Arial"/>
                <w:w w:val="95"/>
                <w:sz w:val="20"/>
                <w:szCs w:val="20"/>
              </w:rPr>
              <w:t>PM</w:t>
            </w:r>
            <w:r w:rsidR="0050413A" w:rsidRPr="001134C0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</w:t>
            </w:r>
            <w:r w:rsidR="00A564FA" w:rsidRPr="001134C0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0</w:t>
            </w:r>
            <w:r w:rsidR="0050413A" w:rsidRPr="001134C0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1134C0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1134C0" w:rsidRPr="001134C0">
              <w:rPr>
                <w:rFonts w:ascii="Arial" w:hAnsi="Arial" w:cs="Arial"/>
                <w:w w:val="95"/>
                <w:sz w:val="20"/>
                <w:szCs w:val="20"/>
              </w:rPr>
              <w:t>72.14</w:t>
            </w:r>
            <w:r w:rsidRPr="001134C0">
              <w:rPr>
                <w:rFonts w:ascii="Arial" w:hAnsi="Arial" w:cs="Arial"/>
                <w:w w:val="95"/>
                <w:sz w:val="20"/>
                <w:szCs w:val="20"/>
              </w:rPr>
              <w:t xml:space="preserve"> µg/m3, minimalna dne</w:t>
            </w:r>
            <w:r w:rsidR="0050413A" w:rsidRPr="001134C0">
              <w:rPr>
                <w:rFonts w:ascii="Arial" w:hAnsi="Arial" w:cs="Arial"/>
                <w:w w:val="95"/>
                <w:sz w:val="20"/>
                <w:szCs w:val="20"/>
              </w:rPr>
              <w:t>vna vrednost koncentracije PM</w:t>
            </w:r>
            <w:r w:rsidR="0050413A" w:rsidRPr="001134C0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 xml:space="preserve">10 </w:t>
            </w:r>
            <w:r w:rsidR="0050413A" w:rsidRPr="001134C0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612CC9" w:rsidRPr="001134C0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1134C0" w:rsidRPr="001134C0">
              <w:rPr>
                <w:rFonts w:ascii="Arial" w:hAnsi="Arial" w:cs="Arial"/>
                <w:w w:val="95"/>
                <w:sz w:val="20"/>
                <w:szCs w:val="20"/>
              </w:rPr>
              <w:t>10</w:t>
            </w:r>
            <w:r w:rsidR="00A564FA" w:rsidRPr="001134C0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1134C0">
              <w:rPr>
                <w:rFonts w:ascii="Arial" w:hAnsi="Arial" w:cs="Arial"/>
                <w:w w:val="95"/>
                <w:sz w:val="20"/>
                <w:szCs w:val="20"/>
              </w:rPr>
              <w:t>µg/m3,a maksimalna dn</w:t>
            </w:r>
            <w:r w:rsidR="0050413A" w:rsidRPr="001134C0">
              <w:rPr>
                <w:rFonts w:ascii="Arial" w:hAnsi="Arial" w:cs="Arial"/>
                <w:w w:val="95"/>
                <w:sz w:val="20"/>
                <w:szCs w:val="20"/>
              </w:rPr>
              <w:t>evna vrednost koncentracijePM</w:t>
            </w:r>
            <w:r w:rsidR="0050413A" w:rsidRPr="001134C0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Pr="001134C0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="00BC53D2" w:rsidRPr="001134C0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Pr="001134C0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1134C0" w:rsidRPr="001134C0">
              <w:rPr>
                <w:rFonts w:ascii="Arial" w:hAnsi="Arial" w:cs="Arial"/>
                <w:w w:val="95"/>
                <w:sz w:val="20"/>
                <w:szCs w:val="20"/>
              </w:rPr>
              <w:t>99</w:t>
            </w:r>
            <w:r w:rsidRPr="001134C0">
              <w:rPr>
                <w:rFonts w:ascii="Arial" w:hAnsi="Arial" w:cs="Arial"/>
                <w:w w:val="95"/>
                <w:sz w:val="20"/>
                <w:szCs w:val="20"/>
              </w:rPr>
              <w:t>µg/m3.</w:t>
            </w:r>
          </w:p>
        </w:tc>
      </w:tr>
    </w:tbl>
    <w:p w:rsidR="00F03A61" w:rsidRPr="006A3DE0" w:rsidRDefault="00AD7E18">
      <w:pPr>
        <w:jc w:val="center"/>
        <w:rPr>
          <w:rFonts w:ascii="Arial" w:hAnsi="Arial" w:cs="Arial"/>
          <w:sz w:val="16"/>
        </w:rPr>
        <w:sectPr w:rsidR="00F03A61" w:rsidRPr="006A3DE0">
          <w:headerReference w:type="default" r:id="rId11"/>
          <w:footerReference w:type="default" r:id="rId12"/>
          <w:pgSz w:w="12240" w:h="15840"/>
          <w:pgMar w:top="2640" w:right="740" w:bottom="760" w:left="780" w:header="458" w:footer="579" w:gutter="0"/>
          <w:cols w:space="720"/>
        </w:sectPr>
      </w:pPr>
      <w:r w:rsidRPr="006A3DE0">
        <w:rPr>
          <w:rFonts w:ascii="Arial" w:hAnsi="Arial" w:cs="Arial"/>
          <w:sz w:val="16"/>
        </w:rPr>
        <w:t xml:space="preserve">Rezultati ispitivanja se </w:t>
      </w:r>
      <w:r w:rsidR="00495B96">
        <w:rPr>
          <w:rFonts w:ascii="Arial" w:hAnsi="Arial" w:cs="Arial"/>
          <w:sz w:val="16"/>
        </w:rPr>
        <w:t>odnose samo na ispitivani uzorak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682BF8" w:rsidRPr="00470CC6" w:rsidRDefault="00682BF8" w:rsidP="00682BF8">
      <w:pPr>
        <w:pStyle w:val="BodyText"/>
        <w:spacing w:before="91"/>
        <w:ind w:left="533" w:right="571"/>
        <w:jc w:val="center"/>
        <w:rPr>
          <w:rFonts w:ascii="Arial" w:hAnsi="Arial" w:cs="Arial"/>
        </w:rPr>
      </w:pPr>
      <w:r w:rsidRPr="00470CC6">
        <w:rPr>
          <w:rFonts w:ascii="Arial" w:hAnsi="Arial" w:cs="Arial"/>
        </w:rPr>
        <w:t>REZULTATI ISPITIVA</w:t>
      </w:r>
      <w:r>
        <w:rPr>
          <w:rFonts w:ascii="Arial" w:hAnsi="Arial" w:cs="Arial"/>
        </w:rPr>
        <w:t>NJA MASENE KONCENTRACIJE BENZO</w:t>
      </w:r>
      <w:r w:rsidR="000E4A15">
        <w:rPr>
          <w:rFonts w:ascii="Arial" w:hAnsi="Arial" w:cs="Arial"/>
        </w:rPr>
        <w:t>(a)</w:t>
      </w:r>
      <w:r w:rsidRPr="00470CC6">
        <w:rPr>
          <w:rFonts w:ascii="Arial" w:hAnsi="Arial" w:cs="Arial"/>
        </w:rPr>
        <w:t>PIRENA u  PM</w:t>
      </w:r>
      <w:r w:rsidRPr="00470CC6">
        <w:rPr>
          <w:rFonts w:ascii="Arial" w:hAnsi="Arial" w:cs="Arial"/>
          <w:vertAlign w:val="subscript"/>
        </w:rPr>
        <w:t>10</w:t>
      </w:r>
      <w:r w:rsidRPr="00470CC6">
        <w:rPr>
          <w:rFonts w:ascii="Arial" w:hAnsi="Arial" w:cs="Arial"/>
        </w:rPr>
        <w:t>*</w:t>
      </w:r>
    </w:p>
    <w:p w:rsidR="00682BF8" w:rsidRDefault="00682BF8" w:rsidP="00682BF8">
      <w:pPr>
        <w:spacing w:before="5"/>
        <w:rPr>
          <w:b/>
          <w:sz w:val="11"/>
        </w:rPr>
      </w:pPr>
    </w:p>
    <w:tbl>
      <w:tblPr>
        <w:tblW w:w="0" w:type="auto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2"/>
        <w:gridCol w:w="952"/>
        <w:gridCol w:w="1237"/>
        <w:gridCol w:w="1275"/>
        <w:gridCol w:w="1560"/>
        <w:gridCol w:w="1701"/>
        <w:gridCol w:w="1984"/>
      </w:tblGrid>
      <w:tr w:rsidR="00682BF8" w:rsidTr="000E4A15">
        <w:trPr>
          <w:trHeight w:val="286"/>
        </w:trPr>
        <w:tc>
          <w:tcPr>
            <w:tcW w:w="3141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40" w:line="276" w:lineRule="auto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 w:rsidRPr="00470CC6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520" w:type="dxa"/>
            <w:gridSpan w:val="4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41" w:line="276" w:lineRule="auto"/>
              <w:ind w:right="1661"/>
              <w:jc w:val="left"/>
              <w:rPr>
                <w:rFonts w:ascii="Arial" w:hAnsi="Arial" w:cs="Arial"/>
                <w:b/>
                <w:sz w:val="12"/>
              </w:rPr>
            </w:pPr>
            <w:r w:rsidRPr="00470CC6">
              <w:rPr>
                <w:rFonts w:ascii="Arial" w:hAnsi="Arial" w:cs="Arial"/>
                <w:b/>
                <w:position w:val="3"/>
                <w:sz w:val="18"/>
              </w:rPr>
              <w:t xml:space="preserve">           Benzopiren u PM 10 </w:t>
            </w:r>
          </w:p>
          <w:p w:rsidR="00682BF8" w:rsidRDefault="00682BF8" w:rsidP="000E4A15">
            <w:pPr>
              <w:pStyle w:val="TableParagraph"/>
              <w:spacing w:before="40" w:line="276" w:lineRule="auto"/>
              <w:ind w:left="449"/>
              <w:jc w:val="left"/>
              <w:rPr>
                <w:rFonts w:ascii="Arial" w:hAnsi="Arial" w:cs="Arial"/>
                <w:b/>
                <w:sz w:val="19"/>
              </w:rPr>
            </w:pPr>
            <w:r w:rsidRPr="00470CC6">
              <w:rPr>
                <w:rFonts w:ascii="Arial" w:hAnsi="Arial" w:cs="Arial"/>
                <w:b/>
                <w:sz w:val="18"/>
              </w:rPr>
              <w:t>Period usrednjavanja 24h ,granična vrednost 1ng/</w:t>
            </w:r>
            <w:r w:rsidRPr="00470CC6">
              <w:rPr>
                <w:rFonts w:ascii="Arial" w:hAnsi="Arial" w:cs="Arial"/>
                <w:b/>
                <w:sz w:val="19"/>
              </w:rPr>
              <w:t xml:space="preserve"> m</w:t>
            </w:r>
            <w:r w:rsidRPr="00470CC6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470CC6">
              <w:rPr>
                <w:rFonts w:ascii="Arial" w:hAnsi="Arial" w:cs="Arial"/>
                <w:b/>
                <w:sz w:val="19"/>
              </w:rPr>
              <w:t>]</w:t>
            </w:r>
          </w:p>
          <w:p w:rsidR="00682BF8" w:rsidRPr="00470CC6" w:rsidRDefault="00682BF8" w:rsidP="000E4A15">
            <w:pPr>
              <w:pStyle w:val="TableParagraph"/>
              <w:spacing w:before="40" w:line="276" w:lineRule="auto"/>
              <w:ind w:left="449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9"/>
              </w:rPr>
              <w:t xml:space="preserve"> oznaka metode SRPS EN 15548:2010</w:t>
            </w:r>
          </w:p>
        </w:tc>
      </w:tr>
      <w:tr w:rsidR="00682BF8" w:rsidRPr="00470CC6" w:rsidTr="000E4A15">
        <w:trPr>
          <w:trHeight w:val="781"/>
        </w:trPr>
        <w:tc>
          <w:tcPr>
            <w:tcW w:w="3141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682BF8" w:rsidRPr="00470CC6" w:rsidRDefault="00682BF8" w:rsidP="000E4A15">
            <w:pPr>
              <w:pStyle w:val="TableParagraph"/>
              <w:spacing w:before="1" w:line="276" w:lineRule="auto"/>
              <w:jc w:val="left"/>
              <w:rPr>
                <w:rFonts w:ascii="Arial" w:hAnsi="Arial" w:cs="Arial"/>
                <w:b/>
                <w:sz w:val="16"/>
              </w:rPr>
            </w:pPr>
          </w:p>
          <w:p w:rsidR="00682BF8" w:rsidRPr="00470CC6" w:rsidRDefault="00682BF8" w:rsidP="000E4A15">
            <w:pPr>
              <w:pStyle w:val="TableParagraph"/>
              <w:spacing w:before="1" w:line="276" w:lineRule="auto"/>
              <w:rPr>
                <w:rFonts w:ascii="Arial" w:hAnsi="Arial" w:cs="Arial"/>
                <w:b/>
                <w:sz w:val="16"/>
              </w:rPr>
            </w:pPr>
          </w:p>
          <w:p w:rsidR="00682BF8" w:rsidRPr="00470CC6" w:rsidRDefault="00682BF8" w:rsidP="000E4A15">
            <w:pPr>
              <w:pStyle w:val="TableParagraph"/>
              <w:spacing w:before="1" w:line="235" w:lineRule="auto"/>
              <w:ind w:left="227" w:right="212"/>
              <w:rPr>
                <w:rFonts w:ascii="Arial" w:hAnsi="Arial" w:cs="Arial"/>
                <w:b/>
                <w:sz w:val="18"/>
              </w:rPr>
            </w:pPr>
            <w:r w:rsidRPr="00470CC6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78" w:line="276" w:lineRule="auto"/>
              <w:ind w:left="313" w:right="302" w:firstLine="3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70CC6"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 w:rsidRPr="00470CC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prijema </w:t>
            </w:r>
            <w:r w:rsidRPr="00470CC6">
              <w:rPr>
                <w:rFonts w:ascii="Arial" w:hAnsi="Arial" w:cs="Arial"/>
                <w:b/>
                <w:sz w:val="16"/>
                <w:szCs w:val="16"/>
              </w:rPr>
              <w:t>uzorka</w:t>
            </w:r>
            <w:r w:rsidR="00F4320D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44" w:line="235" w:lineRule="auto"/>
              <w:ind w:left="207" w:right="184" w:firstLine="36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Id broj uzorka</w:t>
            </w:r>
            <w:r w:rsidR="000E4A15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157" w:line="276" w:lineRule="auto"/>
              <w:ind w:left="84" w:right="81"/>
              <w:rPr>
                <w:rFonts w:ascii="Arial" w:hAnsi="Arial" w:cs="Arial"/>
                <w:b/>
                <w:sz w:val="18"/>
              </w:rPr>
            </w:pPr>
            <w:r w:rsidRPr="00470CC6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682BF8" w:rsidRPr="00470CC6" w:rsidRDefault="00682BF8" w:rsidP="000E4A15">
            <w:pPr>
              <w:pStyle w:val="TableParagraph"/>
              <w:spacing w:before="36" w:line="276" w:lineRule="auto"/>
              <w:ind w:left="84" w:right="81"/>
              <w:rPr>
                <w:rFonts w:ascii="Arial" w:hAnsi="Arial" w:cs="Arial"/>
                <w:b/>
                <w:sz w:val="19"/>
              </w:rPr>
            </w:pPr>
            <w:r w:rsidRPr="00470CC6">
              <w:rPr>
                <w:rFonts w:ascii="Arial" w:hAnsi="Arial" w:cs="Arial"/>
                <w:b/>
                <w:sz w:val="19"/>
              </w:rPr>
              <w:t>[ng/m</w:t>
            </w:r>
            <w:r w:rsidRPr="00470CC6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470CC6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98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682BF8" w:rsidRDefault="00682BF8" w:rsidP="000E4A15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Merna nesigurnost </w:t>
            </w:r>
          </w:p>
          <w:p w:rsidR="00682BF8" w:rsidRPr="00882579" w:rsidRDefault="00682BF8" w:rsidP="000E4A15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17.49%</w:t>
            </w:r>
          </w:p>
        </w:tc>
      </w:tr>
      <w:tr w:rsidR="00682BF8" w:rsidRPr="00470CC6" w:rsidTr="000E4A15">
        <w:trPr>
          <w:trHeight w:val="265"/>
        </w:trPr>
        <w:tc>
          <w:tcPr>
            <w:tcW w:w="95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</w:t>
            </w:r>
            <w:r w:rsidR="000E4A15">
              <w:rPr>
                <w:rFonts w:ascii="Arial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95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BF8" w:rsidRPr="00470CC6" w:rsidRDefault="000E4A15" w:rsidP="000E4A15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23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BF8" w:rsidRPr="000E4A15" w:rsidRDefault="000E4A15" w:rsidP="000E4A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03.03.2026.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0B388E" w:rsidRDefault="00F4320D" w:rsidP="000E4A15">
            <w:pPr>
              <w:pStyle w:val="TableParagraph"/>
              <w:rPr>
                <w:sz w:val="18"/>
                <w:szCs w:val="18"/>
              </w:rPr>
            </w:pPr>
            <w:r w:rsidRPr="00F4320D">
              <w:rPr>
                <w:rFonts w:ascii="Arial" w:hAnsi="Arial" w:cs="Arial"/>
                <w:sz w:val="16"/>
                <w:szCs w:val="16"/>
              </w:rPr>
              <w:t>03.04.2026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82BF8" w:rsidRPr="00470CC6" w:rsidRDefault="00F4320D" w:rsidP="000E4A15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A1983/1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682BF8" w:rsidRPr="00470CC6" w:rsidRDefault="00F4320D" w:rsidP="000E4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</w:t>
            </w:r>
          </w:p>
        </w:tc>
        <w:tc>
          <w:tcPr>
            <w:tcW w:w="1984" w:type="dxa"/>
            <w:tcBorders>
              <w:top w:val="doub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2BF8" w:rsidRPr="00470CC6" w:rsidRDefault="00682BF8" w:rsidP="000E4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4320D" w:rsidRPr="00470CC6" w:rsidTr="000E4A15">
        <w:trPr>
          <w:trHeight w:val="263"/>
        </w:trPr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20D" w:rsidRPr="00470CC6" w:rsidRDefault="00F4320D" w:rsidP="000E4A15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470CC6" w:rsidRDefault="00F4320D" w:rsidP="000E4A15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0E4A15" w:rsidRDefault="00F4320D" w:rsidP="000E4A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06.03.2026.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2C6CB2">
              <w:rPr>
                <w:rFonts w:ascii="Arial" w:hAnsi="Arial" w:cs="Arial"/>
                <w:sz w:val="16"/>
                <w:szCs w:val="16"/>
              </w:rPr>
              <w:t>03.04.2026</w:t>
            </w:r>
            <w:r w:rsidRPr="002C6CB2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E55BF7">
              <w:rPr>
                <w:rFonts w:ascii="Arial" w:hAnsi="Arial" w:cs="Arial"/>
                <w:color w:val="000000" w:themeColor="text1"/>
                <w:sz w:val="16"/>
              </w:rPr>
              <w:t>A1983/</w:t>
            </w:r>
            <w:r>
              <w:rPr>
                <w:rFonts w:ascii="Arial" w:hAnsi="Arial" w:cs="Arial"/>
                <w:color w:val="000000" w:themeColor="text1"/>
                <w:sz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F4320D" w:rsidRPr="00470CC6" w:rsidRDefault="00F4320D" w:rsidP="000E4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0E4A15">
            <w:pPr>
              <w:jc w:val="center"/>
            </w:pPr>
            <w:r>
              <w:t>-</w:t>
            </w:r>
          </w:p>
        </w:tc>
      </w:tr>
      <w:tr w:rsidR="00F4320D" w:rsidRPr="00470CC6" w:rsidTr="000E4A15">
        <w:trPr>
          <w:trHeight w:val="263"/>
        </w:trPr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09.03.2026.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2C6CB2">
              <w:rPr>
                <w:rFonts w:ascii="Arial" w:hAnsi="Arial" w:cs="Arial"/>
                <w:sz w:val="16"/>
                <w:szCs w:val="16"/>
              </w:rPr>
              <w:t>03.04.2026</w:t>
            </w:r>
            <w:r w:rsidRPr="002C6CB2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E55BF7">
              <w:rPr>
                <w:rFonts w:ascii="Arial" w:hAnsi="Arial" w:cs="Arial"/>
                <w:color w:val="000000" w:themeColor="text1"/>
                <w:sz w:val="16"/>
              </w:rPr>
              <w:t>A1983/</w:t>
            </w:r>
            <w:r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F4320D" w:rsidRPr="00470CC6" w:rsidRDefault="00F4320D" w:rsidP="000E4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0E4A15">
            <w:pPr>
              <w:jc w:val="center"/>
            </w:pPr>
            <w:r>
              <w:t>-</w:t>
            </w:r>
          </w:p>
        </w:tc>
      </w:tr>
      <w:tr w:rsidR="00F4320D" w:rsidRPr="00470CC6" w:rsidTr="000E4A15">
        <w:trPr>
          <w:trHeight w:val="263"/>
        </w:trPr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12.03.2026.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2C6CB2">
              <w:rPr>
                <w:rFonts w:ascii="Arial" w:hAnsi="Arial" w:cs="Arial"/>
                <w:sz w:val="16"/>
                <w:szCs w:val="16"/>
              </w:rPr>
              <w:t>03.04.2026</w:t>
            </w:r>
            <w:r w:rsidRPr="002C6CB2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E55BF7">
              <w:rPr>
                <w:rFonts w:ascii="Arial" w:hAnsi="Arial" w:cs="Arial"/>
                <w:color w:val="000000" w:themeColor="text1"/>
                <w:sz w:val="16"/>
              </w:rPr>
              <w:t>A1983/</w:t>
            </w:r>
            <w:r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F4320D" w:rsidRDefault="00F4320D" w:rsidP="000E4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0E4A15">
            <w:pPr>
              <w:jc w:val="center"/>
            </w:pPr>
            <w:r>
              <w:t>-</w:t>
            </w:r>
          </w:p>
        </w:tc>
      </w:tr>
      <w:tr w:rsidR="00F4320D" w:rsidRPr="00470CC6" w:rsidTr="000E4A15">
        <w:trPr>
          <w:trHeight w:val="263"/>
        </w:trPr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15.03.2026.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2C6CB2">
              <w:rPr>
                <w:rFonts w:ascii="Arial" w:hAnsi="Arial" w:cs="Arial"/>
                <w:sz w:val="16"/>
                <w:szCs w:val="16"/>
              </w:rPr>
              <w:t>03.04.2026</w:t>
            </w:r>
            <w:r w:rsidRPr="002C6CB2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E55BF7">
              <w:rPr>
                <w:rFonts w:ascii="Arial" w:hAnsi="Arial" w:cs="Arial"/>
                <w:color w:val="000000" w:themeColor="text1"/>
                <w:sz w:val="16"/>
              </w:rPr>
              <w:t>A1983/</w:t>
            </w:r>
            <w:r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F4320D" w:rsidRDefault="00F4320D" w:rsidP="000E4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0E4A15">
            <w:pPr>
              <w:jc w:val="center"/>
            </w:pPr>
            <w:r>
              <w:t>-</w:t>
            </w:r>
          </w:p>
        </w:tc>
      </w:tr>
      <w:tr w:rsidR="00F4320D" w:rsidRPr="00470CC6" w:rsidTr="000E4A15">
        <w:trPr>
          <w:trHeight w:val="263"/>
        </w:trPr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20D" w:rsidRPr="00470CC6" w:rsidRDefault="00F4320D" w:rsidP="000E4A15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18.03.2026.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2C6CB2">
              <w:rPr>
                <w:rFonts w:ascii="Arial" w:hAnsi="Arial" w:cs="Arial"/>
                <w:sz w:val="16"/>
                <w:szCs w:val="16"/>
              </w:rPr>
              <w:t>03.04.2026</w:t>
            </w:r>
            <w:r w:rsidRPr="002C6CB2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F4320D" w:rsidRDefault="00F4320D" w:rsidP="00F4320D">
            <w:pPr>
              <w:jc w:val="center"/>
            </w:pPr>
            <w:r w:rsidRPr="00E55BF7">
              <w:rPr>
                <w:rFonts w:ascii="Arial" w:hAnsi="Arial" w:cs="Arial"/>
                <w:color w:val="000000" w:themeColor="text1"/>
                <w:sz w:val="16"/>
              </w:rPr>
              <w:t>A1983/</w:t>
            </w:r>
            <w:r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bottom"/>
          </w:tcPr>
          <w:p w:rsidR="00F4320D" w:rsidRDefault="00F4320D" w:rsidP="000E4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20D" w:rsidRDefault="00F4320D" w:rsidP="000E4A15">
            <w:pPr>
              <w:jc w:val="center"/>
            </w:pPr>
            <w:r>
              <w:t>-</w:t>
            </w:r>
          </w:p>
        </w:tc>
      </w:tr>
    </w:tbl>
    <w:p w:rsidR="00682BF8" w:rsidRPr="00470CC6" w:rsidRDefault="00682BF8" w:rsidP="00682BF8">
      <w:pPr>
        <w:spacing w:before="26"/>
        <w:ind w:left="530" w:right="571"/>
        <w:jc w:val="center"/>
        <w:rPr>
          <w:rFonts w:ascii="Arial" w:hAnsi="Arial" w:cs="Arial"/>
          <w:sz w:val="16"/>
        </w:rPr>
      </w:pPr>
      <w:r w:rsidRPr="00470CC6">
        <w:rPr>
          <w:rFonts w:ascii="Arial" w:hAnsi="Arial" w:cs="Arial"/>
          <w:sz w:val="16"/>
        </w:rPr>
        <w:t>Rezultati ispitivanja se odnose samo na ispitivani uzorak.</w:t>
      </w:r>
    </w:p>
    <w:p w:rsidR="00682BF8" w:rsidRPr="00470CC6" w:rsidRDefault="00682BF8" w:rsidP="00682BF8">
      <w:pPr>
        <w:spacing w:before="26"/>
        <w:ind w:left="530" w:right="571"/>
        <w:rPr>
          <w:rFonts w:ascii="Arial" w:hAnsi="Arial" w:cs="Arial"/>
          <w:sz w:val="16"/>
        </w:rPr>
      </w:pPr>
      <w:r w:rsidRPr="00470CC6">
        <w:rPr>
          <w:rFonts w:ascii="Arial" w:hAnsi="Arial" w:cs="Arial"/>
          <w:sz w:val="16"/>
        </w:rPr>
        <w:t>*Ispitivanja izvršio ZZJZ Požarevac</w:t>
      </w:r>
    </w:p>
    <w:p w:rsidR="00682BF8" w:rsidRDefault="00682BF8" w:rsidP="00682BF8">
      <w:pPr>
        <w:spacing w:before="26"/>
        <w:ind w:left="530" w:right="571"/>
        <w:jc w:val="center"/>
        <w:rPr>
          <w:sz w:val="16"/>
        </w:rPr>
      </w:pP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682BF8" w:rsidRPr="00470CC6" w:rsidRDefault="00682BF8" w:rsidP="00682BF8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 w:rsidRPr="00470CC6">
        <w:rPr>
          <w:rFonts w:ascii="Arial" w:hAnsi="Arial" w:cs="Arial"/>
        </w:rPr>
        <w:t>STATISTIČKA OBRADA REZULTATA ISPITIVANJA MASENE KONCENTRACIJE BENZO-a-PIRENA u PM</w:t>
      </w:r>
      <w:r w:rsidRPr="00470CC6">
        <w:rPr>
          <w:rFonts w:ascii="Arial" w:hAnsi="Arial" w:cs="Arial"/>
          <w:vertAlign w:val="subscript"/>
        </w:rPr>
        <w:t>10</w:t>
      </w:r>
      <w:r w:rsidRPr="00470CC6">
        <w:rPr>
          <w:rFonts w:ascii="Arial" w:hAnsi="Arial" w:cs="Arial"/>
        </w:rPr>
        <w:t xml:space="preserve"> FRAKCIJI SUSPENDOVANIH ČESTICA</w:t>
      </w:r>
    </w:p>
    <w:p w:rsidR="00682BF8" w:rsidRPr="00470CC6" w:rsidRDefault="00682BF8" w:rsidP="00682BF8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682BF8" w:rsidRPr="00470CC6" w:rsidTr="000E4A15">
        <w:trPr>
          <w:trHeight w:val="20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470CC6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F4320D" w:rsidRDefault="00F4320D" w:rsidP="000E4A15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 w:rsidRPr="00F4320D">
              <w:rPr>
                <w:rFonts w:ascii="Arial" w:hAnsi="Arial" w:cs="Arial"/>
                <w:sz w:val="18"/>
              </w:rPr>
              <w:t>6</w:t>
            </w:r>
          </w:p>
        </w:tc>
      </w:tr>
      <w:tr w:rsidR="00682BF8" w:rsidRPr="00470CC6" w:rsidTr="000E4A15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470CC6">
              <w:rPr>
                <w:rFonts w:ascii="Arial" w:hAnsi="Arial" w:cs="Arial"/>
                <w:sz w:val="18"/>
              </w:rPr>
              <w:t>Srednja vrednost[ng/m</w:t>
            </w:r>
            <w:r w:rsidRPr="00470CC6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470CC6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F8" w:rsidRPr="00F4320D" w:rsidRDefault="00F4320D" w:rsidP="000E4A15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F4320D">
              <w:rPr>
                <w:rFonts w:ascii="Arial" w:hAnsi="Arial" w:cs="Arial"/>
                <w:sz w:val="18"/>
              </w:rPr>
              <w:t>4.44</w:t>
            </w:r>
          </w:p>
        </w:tc>
      </w:tr>
      <w:tr w:rsidR="00682BF8" w:rsidRPr="00470CC6" w:rsidTr="000E4A15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470CC6">
              <w:rPr>
                <w:rFonts w:ascii="Arial" w:hAnsi="Arial" w:cs="Arial"/>
                <w:sz w:val="18"/>
              </w:rPr>
              <w:t>Medijana[ng/m</w:t>
            </w:r>
            <w:r w:rsidRPr="00470CC6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470CC6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F8" w:rsidRPr="00F4320D" w:rsidRDefault="00F4320D" w:rsidP="000E4A15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F4320D">
              <w:rPr>
                <w:rFonts w:ascii="Arial" w:hAnsi="Arial" w:cs="Arial"/>
                <w:sz w:val="18"/>
              </w:rPr>
              <w:t>4.355</w:t>
            </w:r>
          </w:p>
        </w:tc>
      </w:tr>
      <w:tr w:rsidR="00682BF8" w:rsidRPr="00470CC6" w:rsidTr="000E4A15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470CC6">
              <w:rPr>
                <w:rFonts w:ascii="Arial" w:hAnsi="Arial" w:cs="Arial"/>
                <w:sz w:val="18"/>
              </w:rPr>
              <w:t>Minimimalna vrednost [ng/m</w:t>
            </w:r>
            <w:r w:rsidRPr="00470CC6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470CC6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F8" w:rsidRPr="00F4320D" w:rsidRDefault="00682BF8" w:rsidP="00F4320D">
            <w:pPr>
              <w:pStyle w:val="TableParagraph"/>
              <w:spacing w:before="2" w:line="198" w:lineRule="exact"/>
              <w:ind w:left="1503" w:right="1494"/>
              <w:rPr>
                <w:rFonts w:ascii="Arial" w:hAnsi="Arial" w:cs="Arial"/>
                <w:sz w:val="18"/>
              </w:rPr>
            </w:pPr>
            <w:r w:rsidRPr="00F4320D">
              <w:rPr>
                <w:rFonts w:ascii="Arial" w:hAnsi="Arial" w:cs="Arial"/>
                <w:sz w:val="18"/>
              </w:rPr>
              <w:t>1.4</w:t>
            </w:r>
            <w:r w:rsidR="00F4320D" w:rsidRPr="00F4320D">
              <w:rPr>
                <w:rFonts w:ascii="Arial" w:hAnsi="Arial" w:cs="Arial"/>
                <w:sz w:val="18"/>
              </w:rPr>
              <w:t>4</w:t>
            </w:r>
          </w:p>
        </w:tc>
      </w:tr>
      <w:tr w:rsidR="00682BF8" w:rsidRPr="00470CC6" w:rsidTr="000E4A15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470CC6">
              <w:rPr>
                <w:rFonts w:ascii="Arial" w:hAnsi="Arial" w:cs="Arial"/>
                <w:sz w:val="18"/>
              </w:rPr>
              <w:t>Maksimalna vrednost[ng/m</w:t>
            </w:r>
            <w:r w:rsidRPr="00470CC6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470CC6">
              <w:rPr>
                <w:rFonts w:ascii="Arial" w:hAnsi="Arial" w:cs="Arial"/>
                <w:sz w:val="18"/>
              </w:rPr>
              <w:t>]]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F8" w:rsidRPr="00F4320D" w:rsidRDefault="00F4320D" w:rsidP="00F4320D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F4320D">
              <w:rPr>
                <w:rFonts w:ascii="Arial" w:hAnsi="Arial" w:cs="Arial"/>
                <w:sz w:val="18"/>
              </w:rPr>
              <w:t>8.0</w:t>
            </w:r>
            <w:r>
              <w:rPr>
                <w:rFonts w:ascii="Arial" w:hAnsi="Arial" w:cs="Arial"/>
                <w:sz w:val="18"/>
              </w:rPr>
              <w:t>6</w:t>
            </w:r>
          </w:p>
        </w:tc>
      </w:tr>
      <w:tr w:rsidR="00682BF8" w:rsidRPr="00470CC6" w:rsidTr="000E4A15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470CC6">
              <w:rPr>
                <w:rFonts w:ascii="Arial" w:hAnsi="Arial" w:cs="Arial"/>
                <w:sz w:val="18"/>
              </w:rPr>
              <w:t>C 98[[ng/m</w:t>
            </w:r>
            <w:r w:rsidRPr="00470CC6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470CC6">
              <w:rPr>
                <w:rFonts w:ascii="Arial" w:hAnsi="Arial" w:cs="Arial"/>
                <w:sz w:val="18"/>
              </w:rPr>
              <w:t>]]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F8" w:rsidRPr="00F4320D" w:rsidRDefault="00F4320D" w:rsidP="000E4A15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F4320D">
              <w:rPr>
                <w:rFonts w:ascii="Arial" w:hAnsi="Arial" w:cs="Arial"/>
                <w:sz w:val="18"/>
              </w:rPr>
              <w:t>7.90</w:t>
            </w:r>
          </w:p>
        </w:tc>
      </w:tr>
      <w:tr w:rsidR="00682BF8" w:rsidRPr="00470CC6" w:rsidTr="000E4A15">
        <w:trPr>
          <w:trHeight w:val="20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470CC6" w:rsidRDefault="00682BF8" w:rsidP="000E4A15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470CC6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BF8" w:rsidRPr="00470CC6" w:rsidRDefault="00F4320D" w:rsidP="000E4A15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w w:val="99"/>
                <w:sz w:val="18"/>
              </w:rPr>
              <w:t>6</w:t>
            </w:r>
          </w:p>
        </w:tc>
      </w:tr>
    </w:tbl>
    <w:p w:rsidR="00682BF8" w:rsidRPr="00470CC6" w:rsidRDefault="00682BF8" w:rsidP="00682BF8">
      <w:pPr>
        <w:ind w:left="529" w:right="571"/>
        <w:jc w:val="center"/>
        <w:rPr>
          <w:rFonts w:ascii="Arial" w:hAnsi="Arial" w:cs="Arial"/>
          <w:sz w:val="18"/>
        </w:rPr>
      </w:pPr>
      <w:r w:rsidRPr="00470CC6">
        <w:rPr>
          <w:rFonts w:ascii="Arial" w:hAnsi="Arial" w:cs="Arial"/>
          <w:sz w:val="18"/>
        </w:rPr>
        <w:t>Statistička obrada rezultata nije akreditovana laboratorijska aktivnost.</w:t>
      </w:r>
    </w:p>
    <w:p w:rsidR="00682BF8" w:rsidRDefault="00682BF8" w:rsidP="00682BF8">
      <w:pPr>
        <w:pStyle w:val="BodyText"/>
        <w:ind w:right="571"/>
        <w:rPr>
          <w:rFonts w:ascii="Arial" w:hAnsi="Arial" w:cs="Arial"/>
        </w:rPr>
      </w:pPr>
    </w:p>
    <w:p w:rsidR="00682BF8" w:rsidRDefault="00682BF8" w:rsidP="00682BF8">
      <w:pPr>
        <w:pStyle w:val="BodyText"/>
        <w:ind w:left="530" w:right="571"/>
        <w:rPr>
          <w:rFonts w:ascii="Arial" w:hAnsi="Arial" w:cs="Arial"/>
        </w:rPr>
      </w:pPr>
    </w:p>
    <w:tbl>
      <w:tblPr>
        <w:tblStyle w:val="TableGrid"/>
        <w:tblW w:w="0" w:type="auto"/>
        <w:tblInd w:w="530" w:type="dxa"/>
        <w:tblLook w:val="04A0"/>
      </w:tblPr>
      <w:tblGrid>
        <w:gridCol w:w="2130"/>
        <w:gridCol w:w="8276"/>
      </w:tblGrid>
      <w:tr w:rsidR="00682BF8" w:rsidTr="000E4A15">
        <w:tc>
          <w:tcPr>
            <w:tcW w:w="2130" w:type="dxa"/>
          </w:tcPr>
          <w:p w:rsidR="00682BF8" w:rsidRPr="00DC36EC" w:rsidRDefault="00682BF8" w:rsidP="000E4A15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</w:rPr>
            </w:pPr>
            <w:r w:rsidRPr="00DC36EC">
              <w:rPr>
                <w:rFonts w:ascii="Arial" w:hAnsi="Arial" w:cs="Arial"/>
                <w:b/>
              </w:rPr>
              <w:t>Relevantni podaci:</w:t>
            </w:r>
          </w:p>
        </w:tc>
        <w:tc>
          <w:tcPr>
            <w:tcW w:w="8276" w:type="dxa"/>
          </w:tcPr>
          <w:p w:rsidR="00682BF8" w:rsidRPr="00DC36EC" w:rsidRDefault="00682BF8" w:rsidP="000E4A15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graničnu vrednost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(GV).</w:t>
            </w:r>
          </w:p>
          <w:p w:rsidR="00682BF8" w:rsidRPr="00DC36EC" w:rsidRDefault="00682BF8" w:rsidP="000E4A15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2"/>
              <w:ind w:right="257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 tabeli OdeljkaB,PrilogaX</w:t>
            </w:r>
            <w:r>
              <w:rPr>
                <w:rFonts w:ascii="Arial" w:hAnsi="Arial" w:cs="Arial"/>
                <w:sz w:val="19"/>
              </w:rPr>
              <w:t>II</w:t>
            </w:r>
            <w:r w:rsidRPr="00DC36EC">
              <w:rPr>
                <w:rFonts w:ascii="Arial" w:hAnsi="Arial" w:cs="Arial"/>
                <w:sz w:val="19"/>
              </w:rPr>
              <w:t xml:space="preserve">,Uredbe o uslovima za monitoring i zahtevima kvaliteta vazduha,propisana je granična vrednost za </w:t>
            </w:r>
            <w:r>
              <w:rPr>
                <w:rFonts w:ascii="Arial" w:hAnsi="Arial" w:cs="Arial"/>
                <w:sz w:val="19"/>
              </w:rPr>
              <w:t xml:space="preserve">benzo-a-apiren u </w:t>
            </w:r>
            <w:r w:rsidRPr="00DC36EC">
              <w:rPr>
                <w:rFonts w:ascii="Arial" w:hAnsi="Arial" w:cs="Arial"/>
                <w:sz w:val="19"/>
              </w:rPr>
              <w:t>PM</w:t>
            </w:r>
            <w:r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GV = </w:t>
            </w:r>
            <w:r>
              <w:rPr>
                <w:rFonts w:ascii="Arial" w:hAnsi="Arial" w:cs="Arial"/>
                <w:sz w:val="19"/>
              </w:rPr>
              <w:t>1n</w:t>
            </w:r>
            <w:r w:rsidRPr="00DC36EC">
              <w:rPr>
                <w:rFonts w:ascii="Arial" w:hAnsi="Arial" w:cs="Arial"/>
                <w:sz w:val="19"/>
              </w:rPr>
              <w:t>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za period usrednjavanja kalendarska godina. Uredba ne propisuje graničnu vrednost za koncentraciju za period usrednjavanja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1 dan.</w:t>
            </w:r>
          </w:p>
          <w:p w:rsidR="00682BF8" w:rsidRPr="00DC36EC" w:rsidRDefault="00682BF8" w:rsidP="000E4A15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kalendarska  godina za </w:t>
            </w:r>
            <w:r>
              <w:rPr>
                <w:rFonts w:ascii="Arial" w:hAnsi="Arial" w:cs="Arial"/>
                <w:sz w:val="19"/>
              </w:rPr>
              <w:t xml:space="preserve">benzo -a-piren </w:t>
            </w:r>
            <w:r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 xml:space="preserve">iznosi 17.49% </w:t>
            </w:r>
          </w:p>
        </w:tc>
      </w:tr>
      <w:tr w:rsidR="00682BF8" w:rsidTr="000E4A15">
        <w:tc>
          <w:tcPr>
            <w:tcW w:w="2130" w:type="dxa"/>
          </w:tcPr>
          <w:p w:rsidR="00682BF8" w:rsidRDefault="00682BF8" w:rsidP="000E4A15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</w:rPr>
            </w:pPr>
            <w:r w:rsidRPr="00DC36EC">
              <w:rPr>
                <w:rFonts w:ascii="Arial" w:hAnsi="Arial" w:cs="Arial"/>
                <w:b/>
              </w:rPr>
              <w:t>Zaključak:</w:t>
            </w:r>
          </w:p>
          <w:p w:rsidR="00682BF8" w:rsidRDefault="00682BF8" w:rsidP="000E4A15">
            <w:pPr>
              <w:pStyle w:val="BodyText"/>
              <w:ind w:right="571"/>
              <w:rPr>
                <w:rFonts w:ascii="Arial" w:hAnsi="Arial" w:cs="Arial"/>
              </w:rPr>
            </w:pPr>
          </w:p>
        </w:tc>
        <w:tc>
          <w:tcPr>
            <w:tcW w:w="8276" w:type="dxa"/>
          </w:tcPr>
          <w:p w:rsidR="00682BF8" w:rsidRPr="00E66039" w:rsidRDefault="00682BF8" w:rsidP="00F4320D">
            <w:pPr>
              <w:pStyle w:val="BodyText"/>
              <w:ind w:right="571"/>
              <w:jc w:val="both"/>
              <w:rPr>
                <w:rFonts w:ascii="Arial" w:hAnsi="Arial" w:cs="Arial"/>
                <w:b w:val="0"/>
              </w:rPr>
            </w:pPr>
            <w:r w:rsidRPr="00E66039">
              <w:rPr>
                <w:rFonts w:ascii="Arial" w:hAnsi="Arial" w:cs="Arial"/>
                <w:b w:val="0"/>
              </w:rPr>
              <w:t xml:space="preserve">Rezultati analize </w:t>
            </w:r>
            <w:r w:rsidR="00F4320D">
              <w:rPr>
                <w:rFonts w:ascii="Arial" w:hAnsi="Arial" w:cs="Arial"/>
                <w:b w:val="0"/>
              </w:rPr>
              <w:t>6</w:t>
            </w:r>
            <w:r w:rsidRPr="00E66039">
              <w:rPr>
                <w:rFonts w:ascii="Arial" w:hAnsi="Arial" w:cs="Arial"/>
                <w:b w:val="0"/>
              </w:rPr>
              <w:t xml:space="preserve"> uzoraka benzo-a-pirena u PM</w:t>
            </w:r>
            <w:r w:rsidRPr="00E66039">
              <w:rPr>
                <w:rFonts w:ascii="Arial" w:hAnsi="Arial" w:cs="Arial"/>
                <w:b w:val="0"/>
                <w:vertAlign w:val="subscript"/>
              </w:rPr>
              <w:t>10</w:t>
            </w:r>
            <w:r w:rsidRPr="00E66039">
              <w:rPr>
                <w:rFonts w:ascii="Arial" w:hAnsi="Arial" w:cs="Arial"/>
                <w:b w:val="0"/>
              </w:rPr>
              <w:t xml:space="preserve"> koji su uzorkovani tokom </w:t>
            </w:r>
            <w:r w:rsidR="00F4320D">
              <w:rPr>
                <w:rFonts w:ascii="Arial" w:hAnsi="Arial" w:cs="Arial"/>
                <w:b w:val="0"/>
              </w:rPr>
              <w:t>marta</w:t>
            </w:r>
            <w:r w:rsidRPr="00E66039">
              <w:rPr>
                <w:rFonts w:ascii="Arial" w:hAnsi="Arial" w:cs="Arial"/>
                <w:b w:val="0"/>
              </w:rPr>
              <w:t xml:space="preserve"> 202</w:t>
            </w:r>
            <w:r w:rsidR="00F4320D">
              <w:rPr>
                <w:rFonts w:ascii="Arial" w:hAnsi="Arial" w:cs="Arial"/>
                <w:b w:val="0"/>
              </w:rPr>
              <w:t>6</w:t>
            </w:r>
            <w:r w:rsidRPr="00E66039">
              <w:rPr>
                <w:rFonts w:ascii="Arial" w:hAnsi="Arial" w:cs="Arial"/>
                <w:b w:val="0"/>
              </w:rPr>
              <w:t xml:space="preserve">.godine iz ambijentalnog vazduha, pokazuju da je srednja dnevna vrednost koncentracije </w:t>
            </w:r>
            <w:r w:rsidRPr="00E66039">
              <w:rPr>
                <w:rFonts w:ascii="Arial" w:hAnsi="Arial" w:cs="Arial"/>
                <w:b w:val="0"/>
                <w:w w:val="95"/>
              </w:rPr>
              <w:t xml:space="preserve">iznosi  </w:t>
            </w:r>
            <w:r w:rsidR="00F4320D">
              <w:rPr>
                <w:rFonts w:ascii="Arial" w:hAnsi="Arial" w:cs="Arial"/>
                <w:b w:val="0"/>
                <w:w w:val="95"/>
              </w:rPr>
              <w:t xml:space="preserve">4.44 </w:t>
            </w:r>
            <w:r w:rsidRPr="00E66039">
              <w:rPr>
                <w:rFonts w:ascii="Arial" w:hAnsi="Arial" w:cs="Arial"/>
                <w:b w:val="0"/>
                <w:w w:val="95"/>
              </w:rPr>
              <w:t>ng/m3,dok je minimalna dnevna vrednost koncentracije 1.4</w:t>
            </w:r>
            <w:r w:rsidR="00F4320D">
              <w:rPr>
                <w:rFonts w:ascii="Arial" w:hAnsi="Arial" w:cs="Arial"/>
                <w:b w:val="0"/>
                <w:w w:val="95"/>
              </w:rPr>
              <w:t>4</w:t>
            </w:r>
            <w:r w:rsidRPr="00E66039">
              <w:rPr>
                <w:rFonts w:ascii="Arial" w:hAnsi="Arial" w:cs="Arial"/>
                <w:b w:val="0"/>
                <w:w w:val="95"/>
              </w:rPr>
              <w:t xml:space="preserve"> ng/m</w:t>
            </w:r>
            <w:r w:rsidRPr="0049614A">
              <w:rPr>
                <w:rFonts w:ascii="Arial" w:hAnsi="Arial" w:cs="Arial"/>
                <w:b w:val="0"/>
                <w:w w:val="95"/>
                <w:vertAlign w:val="superscript"/>
              </w:rPr>
              <w:t>3</w:t>
            </w:r>
            <w:r w:rsidRPr="00E66039">
              <w:rPr>
                <w:rFonts w:ascii="Arial" w:hAnsi="Arial" w:cs="Arial"/>
                <w:b w:val="0"/>
                <w:w w:val="95"/>
              </w:rPr>
              <w:t>,a maksimalna dnevna vrednost koncentracije benzo-a pirena u PM</w:t>
            </w:r>
            <w:r w:rsidRPr="00E66039">
              <w:rPr>
                <w:rFonts w:ascii="Arial" w:hAnsi="Arial" w:cs="Arial"/>
                <w:b w:val="0"/>
                <w:vertAlign w:val="subscript"/>
              </w:rPr>
              <w:t>10</w:t>
            </w:r>
            <w:r w:rsidRPr="00E66039">
              <w:rPr>
                <w:rFonts w:ascii="Arial" w:hAnsi="Arial" w:cs="Arial"/>
                <w:b w:val="0"/>
                <w:w w:val="95"/>
              </w:rPr>
              <w:t xml:space="preserve">  je </w:t>
            </w:r>
            <w:r w:rsidR="00F4320D">
              <w:rPr>
                <w:rFonts w:ascii="Arial" w:hAnsi="Arial" w:cs="Arial"/>
                <w:b w:val="0"/>
                <w:w w:val="95"/>
              </w:rPr>
              <w:t>8.06</w:t>
            </w:r>
            <w:r w:rsidRPr="00E66039">
              <w:rPr>
                <w:rFonts w:ascii="Arial" w:hAnsi="Arial" w:cs="Arial"/>
                <w:b w:val="0"/>
                <w:w w:val="95"/>
              </w:rPr>
              <w:t xml:space="preserve"> ng/m</w:t>
            </w:r>
            <w:r w:rsidRPr="0049614A">
              <w:rPr>
                <w:rFonts w:ascii="Arial" w:hAnsi="Arial" w:cs="Arial"/>
                <w:b w:val="0"/>
                <w:w w:val="95"/>
                <w:vertAlign w:val="superscript"/>
              </w:rPr>
              <w:t>3</w:t>
            </w:r>
            <w:r w:rsidRPr="00E66039">
              <w:rPr>
                <w:rFonts w:ascii="Arial" w:hAnsi="Arial" w:cs="Arial"/>
                <w:b w:val="0"/>
                <w:w w:val="95"/>
              </w:rPr>
              <w:t>.</w:t>
            </w:r>
          </w:p>
        </w:tc>
      </w:tr>
    </w:tbl>
    <w:p w:rsidR="00D176D7" w:rsidRDefault="00D176D7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612CC9" w:rsidRDefault="00612CC9" w:rsidP="00612CC9">
      <w:pPr>
        <w:spacing w:before="1"/>
        <w:rPr>
          <w:rFonts w:ascii="Arial" w:hAnsi="Arial" w:cs="Arial"/>
          <w:sz w:val="23"/>
        </w:rPr>
      </w:pPr>
    </w:p>
    <w:p w:rsidR="00612CC9" w:rsidRPr="006A3DE0" w:rsidRDefault="00612CC9" w:rsidP="00612CC9">
      <w:pPr>
        <w:spacing w:before="6"/>
        <w:rPr>
          <w:rFonts w:ascii="Arial" w:hAnsi="Arial" w:cs="Arial"/>
          <w:sz w:val="20"/>
        </w:rPr>
      </w:pPr>
    </w:p>
    <w:p w:rsidR="00612CC9" w:rsidRPr="006A3DE0" w:rsidRDefault="00612CC9" w:rsidP="00612CC9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z w:val="20"/>
          <w:szCs w:val="20"/>
        </w:rPr>
        <w:t>Izveštaj  izradio</w:t>
      </w:r>
    </w:p>
    <w:p w:rsidR="00641182" w:rsidRDefault="00641182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267691" w:rsidRPr="006A3DE0" w:rsidRDefault="00267691" w:rsidP="00267691">
      <w:pPr>
        <w:pStyle w:val="BodyText"/>
        <w:ind w:right="571"/>
        <w:rPr>
          <w:rFonts w:ascii="Arial" w:hAnsi="Arial" w:cs="Arial"/>
        </w:rPr>
        <w:sectPr w:rsidR="00267691" w:rsidRPr="006A3DE0" w:rsidSect="00992AFB">
          <w:headerReference w:type="default" r:id="rId13"/>
          <w:footerReference w:type="default" r:id="rId14"/>
          <w:type w:val="continuous"/>
          <w:pgSz w:w="12240" w:h="15840"/>
          <w:pgMar w:top="2680" w:right="740" w:bottom="760" w:left="780" w:header="458" w:footer="579" w:gutter="0"/>
          <w:cols w:space="720"/>
        </w:sectPr>
      </w:pPr>
    </w:p>
    <w:p w:rsidR="00C05F88" w:rsidRPr="006A3DE0" w:rsidRDefault="00267691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</w:rPr>
        <w:lastRenderedPageBreak/>
        <w:t xml:space="preserve">                                      </w:t>
      </w:r>
      <w:r w:rsidRPr="006A3DE0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  <w:r w:rsidR="00C05F88" w:rsidRPr="006A3DE0">
        <w:rPr>
          <w:rFonts w:ascii="Arial" w:hAnsi="Arial" w:cs="Arial"/>
        </w:rPr>
        <w:t xml:space="preserve">                            </w:t>
      </w:r>
      <w:r w:rsidRPr="006A3DE0">
        <w:rPr>
          <w:rFonts w:ascii="Arial" w:hAnsi="Arial" w:cs="Arial"/>
          <w:b w:val="0"/>
          <w:sz w:val="16"/>
          <w:szCs w:val="16"/>
        </w:rPr>
        <w:t>Dipl ph</w:t>
      </w:r>
      <w:r w:rsidRPr="006A3DE0">
        <w:rPr>
          <w:rFonts w:ascii="Arial" w:hAnsi="Arial" w:cs="Arial"/>
          <w:b w:val="0"/>
        </w:rPr>
        <w:t xml:space="preserve"> Jelena Vidojević,spec.toks.hemije</w:t>
      </w:r>
      <w:r w:rsidR="00C05F88" w:rsidRPr="006A3DE0">
        <w:rPr>
          <w:rFonts w:ascii="Arial" w:hAnsi="Arial" w:cs="Arial"/>
          <w:b w:val="0"/>
        </w:rPr>
        <w:t xml:space="preserve">                  </w:t>
      </w:r>
    </w:p>
    <w:p w:rsidR="00C05F88" w:rsidRPr="006A3DE0" w:rsidRDefault="006A3DE0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116178</wp:posOffset>
            </wp:positionH>
            <wp:positionV relativeFrom="paragraph">
              <wp:posOffset>236944</wp:posOffset>
            </wp:positionV>
            <wp:extent cx="1004821" cy="373194"/>
            <wp:effectExtent l="19050" t="0" r="4829" b="0"/>
            <wp:wrapNone/>
            <wp:docPr id="7" name="Picture 2" descr="D:\srdjan\EL_Potpisi\J.Vidoje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rdjan\EL_Potpisi\J.Vidojevi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10" cy="37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8" w:rsidRPr="006A3DE0">
        <w:rPr>
          <w:rFonts w:ascii="Arial" w:hAnsi="Arial" w:cs="Arial"/>
          <w:b w:val="0"/>
          <w:sz w:val="18"/>
          <w:szCs w:val="18"/>
        </w:rPr>
        <w:t>Šef Odeljenja za sanitarnu hemiju sa ekotoksikologijom</w:t>
      </w:r>
    </w:p>
    <w:p w:rsidR="006A3DE0" w:rsidRDefault="00C05F88" w:rsidP="00C05F88">
      <w:pPr>
        <w:spacing w:before="6"/>
        <w:rPr>
          <w:rFonts w:ascii="Arial" w:hAnsi="Arial" w:cs="Arial"/>
          <w:b/>
          <w:spacing w:val="1"/>
          <w:sz w:val="20"/>
          <w:szCs w:val="20"/>
        </w:rPr>
      </w:pPr>
      <w:r w:rsidRPr="006A3DE0">
        <w:rPr>
          <w:rFonts w:ascii="Arial" w:hAnsi="Arial" w:cs="Arial"/>
          <w:b/>
          <w:spacing w:val="1"/>
          <w:sz w:val="20"/>
          <w:szCs w:val="20"/>
        </w:rPr>
        <w:t xml:space="preserve">                                                                                                                 </w:t>
      </w:r>
    </w:p>
    <w:p w:rsidR="006A3DE0" w:rsidRDefault="006A3DE0" w:rsidP="00C05F88">
      <w:pPr>
        <w:spacing w:before="6"/>
        <w:rPr>
          <w:rFonts w:ascii="Arial" w:hAnsi="Arial" w:cs="Arial"/>
          <w:spacing w:val="1"/>
          <w:sz w:val="20"/>
          <w:szCs w:val="20"/>
        </w:rPr>
      </w:pPr>
    </w:p>
    <w:p w:rsidR="00C05F88" w:rsidRPr="006A3DE0" w:rsidRDefault="00C05F88" w:rsidP="00C05F88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pacing w:val="1"/>
          <w:sz w:val="20"/>
          <w:szCs w:val="20"/>
        </w:rPr>
        <w:t>Izveštaj  odobrio:</w:t>
      </w: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  <w:b w:val="0"/>
        </w:rPr>
        <w:t>Dr Milka Levajac,spec.higijene</w:t>
      </w:r>
    </w:p>
    <w:p w:rsidR="00267691" w:rsidRPr="006A3DE0" w:rsidRDefault="00C05F88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 w:rsidRPr="006A3DE0">
        <w:rPr>
          <w:rFonts w:ascii="Arial" w:hAnsi="Arial" w:cs="Arial"/>
          <w:b w:val="0"/>
          <w:sz w:val="18"/>
          <w:szCs w:val="18"/>
        </w:rPr>
        <w:t xml:space="preserve">Načelnik centra za higijenu                                                                    </w:t>
      </w:r>
    </w:p>
    <w:p w:rsidR="00267691" w:rsidRPr="006A3DE0" w:rsidRDefault="006A3DE0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noProof/>
          <w:spacing w:val="1"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24765</wp:posOffset>
            </wp:positionV>
            <wp:extent cx="1435735" cy="398780"/>
            <wp:effectExtent l="19050" t="0" r="0" b="0"/>
            <wp:wrapNone/>
            <wp:docPr id="3" name="Picture 1" descr="D:\srdjan\EL_Potpisi\Milka Levaj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rdjan\EL_Potpisi\Milka Levaja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691" w:rsidRPr="006A3DE0" w:rsidRDefault="00267691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</w:p>
    <w:p w:rsidR="00267691" w:rsidRPr="006A3DE0" w:rsidRDefault="00267691" w:rsidP="00267691">
      <w:pPr>
        <w:spacing w:before="6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 xml:space="preserve">                          </w:t>
      </w:r>
    </w:p>
    <w:p w:rsidR="00F03A61" w:rsidRPr="006A3DE0" w:rsidRDefault="00267691" w:rsidP="00267691">
      <w:pPr>
        <w:ind w:left="-3969" w:firstLine="3969"/>
        <w:jc w:val="center"/>
        <w:rPr>
          <w:rFonts w:ascii="Arial" w:hAnsi="Arial" w:cs="Arial"/>
          <w:b/>
          <w:sz w:val="20"/>
          <w:szCs w:val="20"/>
        </w:rPr>
        <w:sectPr w:rsidR="00F03A61" w:rsidRPr="006A3DE0" w:rsidSect="007C54C1">
          <w:type w:val="continuous"/>
          <w:pgSz w:w="12240" w:h="15840"/>
          <w:pgMar w:top="2640" w:right="740" w:bottom="760" w:left="780" w:header="720" w:footer="720" w:gutter="0"/>
          <w:cols w:num="2" w:space="720" w:equalWidth="0">
            <w:col w:w="4749" w:space="2"/>
            <w:col w:w="5969"/>
          </w:cols>
        </w:sectPr>
      </w:pPr>
      <w:r w:rsidRPr="006A3DE0">
        <w:rPr>
          <w:rFonts w:ascii="Arial" w:hAnsi="Arial" w:cs="Arial"/>
        </w:rPr>
        <w:t xml:space="preserve">  </w:t>
      </w:r>
    </w:p>
    <w:p w:rsidR="00F03A61" w:rsidRPr="006A3DE0" w:rsidRDefault="00F03A61">
      <w:pPr>
        <w:spacing w:before="4"/>
        <w:rPr>
          <w:rFonts w:ascii="Arial" w:hAnsi="Arial" w:cs="Arial"/>
          <w:b/>
          <w:sz w:val="18"/>
        </w:rPr>
      </w:pPr>
    </w:p>
    <w:p w:rsidR="00F03A61" w:rsidRPr="006A3DE0" w:rsidRDefault="00F03A61">
      <w:pPr>
        <w:rPr>
          <w:rFonts w:ascii="Arial" w:hAnsi="Arial" w:cs="Arial"/>
          <w:b/>
          <w:sz w:val="20"/>
        </w:rPr>
      </w:pPr>
    </w:p>
    <w:p w:rsidR="00F03A61" w:rsidRPr="006A3DE0" w:rsidRDefault="00F03A61">
      <w:pPr>
        <w:spacing w:before="10"/>
        <w:rPr>
          <w:rFonts w:ascii="Arial" w:hAnsi="Arial" w:cs="Arial"/>
          <w:b/>
          <w:sz w:val="16"/>
        </w:rPr>
      </w:pPr>
    </w:p>
    <w:p w:rsidR="00F03A61" w:rsidRPr="006A3DE0" w:rsidRDefault="00501446">
      <w:pPr>
        <w:spacing w:before="89"/>
        <w:ind w:left="524" w:right="571"/>
        <w:jc w:val="center"/>
        <w:rPr>
          <w:rFonts w:ascii="Arial" w:hAnsi="Arial" w:cs="Arial"/>
          <w:b/>
          <w:sz w:val="28"/>
        </w:rPr>
      </w:pPr>
      <w:r w:rsidRPr="006A3DE0">
        <w:rPr>
          <w:rFonts w:ascii="Arial" w:hAnsi="Arial" w:cs="Arial"/>
          <w:b/>
          <w:sz w:val="28"/>
        </w:rPr>
        <w:t>Meteorološki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podaci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preuzeti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sa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="00992AFB" w:rsidRPr="006A3DE0">
        <w:rPr>
          <w:rFonts w:ascii="Arial" w:hAnsi="Arial" w:cs="Arial"/>
          <w:b/>
          <w:sz w:val="28"/>
        </w:rPr>
        <w:t>Comde Derende</w:t>
      </w:r>
    </w:p>
    <w:p w:rsidR="00F03A61" w:rsidRPr="006A3DE0" w:rsidRDefault="00501446">
      <w:pPr>
        <w:spacing w:before="270"/>
        <w:ind w:left="530" w:right="571"/>
        <w:jc w:val="center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sz w:val="24"/>
        </w:rPr>
        <w:t>Mesto</w:t>
      </w:r>
      <w:r w:rsidR="00980D0C" w:rsidRPr="006A3DE0">
        <w:rPr>
          <w:rFonts w:ascii="Arial" w:hAnsi="Arial" w:cs="Arial"/>
          <w:sz w:val="24"/>
        </w:rPr>
        <w:t xml:space="preserve"> Gornji Milanovac </w:t>
      </w:r>
      <w:r w:rsidRPr="006A3DE0">
        <w:rPr>
          <w:rFonts w:ascii="Arial" w:hAnsi="Arial" w:cs="Arial"/>
          <w:sz w:val="24"/>
        </w:rPr>
        <w:t xml:space="preserve">Mesec– </w:t>
      </w:r>
      <w:r w:rsidR="00A3043A">
        <w:rPr>
          <w:rFonts w:ascii="Arial" w:hAnsi="Arial" w:cs="Arial"/>
          <w:b/>
          <w:sz w:val="24"/>
        </w:rPr>
        <w:t xml:space="preserve">MART </w:t>
      </w:r>
      <w:r w:rsidR="007D45DA">
        <w:rPr>
          <w:rFonts w:ascii="Arial" w:hAnsi="Arial" w:cs="Arial"/>
          <w:b/>
          <w:sz w:val="24"/>
        </w:rPr>
        <w:t xml:space="preserve"> -</w:t>
      </w:r>
      <w:r w:rsidR="00366585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sz w:val="24"/>
        </w:rPr>
        <w:t xml:space="preserve">Godina </w:t>
      </w:r>
      <w:r w:rsidRPr="006A3DE0">
        <w:rPr>
          <w:rFonts w:ascii="Arial" w:hAnsi="Arial" w:cs="Arial"/>
          <w:b/>
          <w:sz w:val="24"/>
        </w:rPr>
        <w:t>202</w:t>
      </w:r>
      <w:r w:rsidR="00347FEB">
        <w:rPr>
          <w:rFonts w:ascii="Arial" w:hAnsi="Arial" w:cs="Arial"/>
          <w:b/>
          <w:sz w:val="24"/>
        </w:rPr>
        <w:t>6</w:t>
      </w:r>
      <w:r w:rsidRPr="006A3DE0">
        <w:rPr>
          <w:rFonts w:ascii="Arial" w:hAnsi="Arial" w:cs="Arial"/>
          <w:b/>
          <w:sz w:val="24"/>
        </w:rPr>
        <w:t>.</w:t>
      </w:r>
    </w:p>
    <w:p w:rsidR="00F03A61" w:rsidRPr="006A3DE0" w:rsidRDefault="00F03A61">
      <w:pPr>
        <w:spacing w:before="8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2"/>
        <w:gridCol w:w="1657"/>
        <w:gridCol w:w="1848"/>
      </w:tblGrid>
      <w:tr w:rsidR="00400EE5" w:rsidRPr="006A3DE0" w:rsidTr="00400EE5">
        <w:trPr>
          <w:trHeight w:val="1264"/>
        </w:trPr>
        <w:tc>
          <w:tcPr>
            <w:tcW w:w="1462" w:type="dxa"/>
          </w:tcPr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Parametri</w:t>
            </w:r>
          </w:p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657" w:type="dxa"/>
          </w:tcPr>
          <w:p w:rsidR="00400EE5" w:rsidRPr="006A3DE0" w:rsidRDefault="00400EE5">
            <w:pPr>
              <w:pStyle w:val="TableParagraph"/>
              <w:spacing w:before="0"/>
              <w:ind w:left="108" w:right="92" w:firstLine="26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Temperatura vazduha,srednja dnevna vrednost</w:t>
            </w:r>
          </w:p>
          <w:p w:rsidR="00400EE5" w:rsidRPr="006A3DE0" w:rsidRDefault="00400EE5">
            <w:pPr>
              <w:pStyle w:val="TableParagraph"/>
              <w:spacing w:before="0" w:line="234" w:lineRule="exact"/>
              <w:ind w:left="566" w:right="558"/>
              <w:rPr>
                <w:rFonts w:ascii="Arial" w:hAnsi="Arial" w:cs="Arial"/>
                <w:sz w:val="18"/>
                <w:szCs w:val="18"/>
              </w:rPr>
            </w:pPr>
            <w:r w:rsidRPr="006A3DE0">
              <w:rPr>
                <w:rFonts w:ascii="Arial" w:hAnsi="Arial" w:cs="Arial"/>
                <w:sz w:val="18"/>
                <w:szCs w:val="18"/>
              </w:rPr>
              <w:t>[°C]</w:t>
            </w:r>
          </w:p>
        </w:tc>
        <w:tc>
          <w:tcPr>
            <w:tcW w:w="1848" w:type="dxa"/>
          </w:tcPr>
          <w:p w:rsidR="00400EE5" w:rsidRPr="006A3DE0" w:rsidRDefault="00400EE5">
            <w:pPr>
              <w:pStyle w:val="TableParagraph"/>
              <w:spacing w:before="125"/>
              <w:ind w:left="134" w:right="121" w:firstLine="4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Atm. pritisak,srednja dnevna vrednost[mbar]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848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</w:tr>
      <w:tr w:rsidR="00F61D33" w:rsidRPr="006A3DE0" w:rsidTr="00B9559E">
        <w:trPr>
          <w:trHeight w:val="268"/>
        </w:trPr>
        <w:tc>
          <w:tcPr>
            <w:tcW w:w="1462" w:type="dxa"/>
          </w:tcPr>
          <w:p w:rsidR="00F61D33" w:rsidRPr="000448EA" w:rsidRDefault="00F61D33" w:rsidP="00F61D33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7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848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</w:tr>
      <w:tr w:rsidR="00F61D33" w:rsidRPr="006A3DE0" w:rsidTr="00B9559E">
        <w:trPr>
          <w:trHeight w:val="268"/>
        </w:trPr>
        <w:tc>
          <w:tcPr>
            <w:tcW w:w="1462" w:type="dxa"/>
          </w:tcPr>
          <w:p w:rsidR="00F61D33" w:rsidRPr="000448EA" w:rsidRDefault="00F61D33" w:rsidP="00F61D33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7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848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</w:tr>
      <w:tr w:rsidR="00F61D33" w:rsidRPr="006A3DE0" w:rsidTr="00B9559E">
        <w:trPr>
          <w:trHeight w:val="268"/>
        </w:trPr>
        <w:tc>
          <w:tcPr>
            <w:tcW w:w="1462" w:type="dxa"/>
          </w:tcPr>
          <w:p w:rsidR="00F61D33" w:rsidRPr="000448EA" w:rsidRDefault="00F61D33" w:rsidP="00F61D33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7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7.6</w:t>
            </w:r>
          </w:p>
        </w:tc>
        <w:tc>
          <w:tcPr>
            <w:tcW w:w="1848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F61D33" w:rsidRPr="006A3DE0" w:rsidTr="00B9559E">
        <w:trPr>
          <w:trHeight w:val="266"/>
        </w:trPr>
        <w:tc>
          <w:tcPr>
            <w:tcW w:w="1462" w:type="dxa"/>
          </w:tcPr>
          <w:p w:rsidR="00F61D33" w:rsidRPr="000448EA" w:rsidRDefault="00F61D33" w:rsidP="00F61D33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848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F61D33" w:rsidRPr="006A3DE0" w:rsidTr="00B9559E">
        <w:trPr>
          <w:trHeight w:val="285"/>
        </w:trPr>
        <w:tc>
          <w:tcPr>
            <w:tcW w:w="1462" w:type="dxa"/>
          </w:tcPr>
          <w:p w:rsidR="00F61D33" w:rsidRPr="000448EA" w:rsidRDefault="00F61D33" w:rsidP="00F61D33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7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848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F61D33" w:rsidRPr="006A3DE0" w:rsidTr="00B9559E">
        <w:trPr>
          <w:trHeight w:val="268"/>
        </w:trPr>
        <w:tc>
          <w:tcPr>
            <w:tcW w:w="1462" w:type="dxa"/>
          </w:tcPr>
          <w:p w:rsidR="00F61D33" w:rsidRPr="000448EA" w:rsidRDefault="00F61D33" w:rsidP="00F61D33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7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848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F61D33" w:rsidRPr="006A3DE0" w:rsidTr="00B9559E">
        <w:trPr>
          <w:trHeight w:val="268"/>
        </w:trPr>
        <w:tc>
          <w:tcPr>
            <w:tcW w:w="1462" w:type="dxa"/>
          </w:tcPr>
          <w:p w:rsidR="00F61D33" w:rsidRPr="000448EA" w:rsidRDefault="00F61D33" w:rsidP="00F61D33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7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848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</w:tr>
      <w:tr w:rsidR="00F61D33" w:rsidRPr="006A3DE0" w:rsidTr="00B9559E">
        <w:trPr>
          <w:trHeight w:val="268"/>
        </w:trPr>
        <w:tc>
          <w:tcPr>
            <w:tcW w:w="1462" w:type="dxa"/>
          </w:tcPr>
          <w:p w:rsidR="00F61D33" w:rsidRPr="000448EA" w:rsidRDefault="00F61D33" w:rsidP="00F61D33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7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848" w:type="dxa"/>
            <w:vAlign w:val="bottom"/>
          </w:tcPr>
          <w:p w:rsidR="00F61D33" w:rsidRPr="000F3E98" w:rsidRDefault="00F61D33" w:rsidP="00F61D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7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848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57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48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</w:tr>
      <w:tr w:rsidR="00EC27BE" w:rsidRPr="006A3DE0" w:rsidTr="00B9559E">
        <w:trPr>
          <w:trHeight w:val="265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57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848" w:type="dxa"/>
            <w:vAlign w:val="bottom"/>
          </w:tcPr>
          <w:p w:rsidR="00EC27BE" w:rsidRPr="000F3E98" w:rsidRDefault="00F61D33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57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48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</w:tr>
      <w:tr w:rsidR="000F3E98" w:rsidRPr="006A3DE0" w:rsidTr="00B9559E">
        <w:trPr>
          <w:trHeight w:val="268"/>
        </w:trPr>
        <w:tc>
          <w:tcPr>
            <w:tcW w:w="1462" w:type="dxa"/>
          </w:tcPr>
          <w:p w:rsidR="000F3E98" w:rsidRPr="000448EA" w:rsidRDefault="000F3E98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57" w:type="dxa"/>
            <w:vAlign w:val="bottom"/>
          </w:tcPr>
          <w:p w:rsidR="000F3E98" w:rsidRPr="000F3E98" w:rsidRDefault="00F61D33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848" w:type="dxa"/>
            <w:vAlign w:val="bottom"/>
          </w:tcPr>
          <w:p w:rsidR="000F3E98" w:rsidRPr="000F3E98" w:rsidRDefault="00F61D33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</w:tr>
      <w:tr w:rsidR="000F3E98" w:rsidRPr="006A3DE0" w:rsidTr="00B9559E">
        <w:trPr>
          <w:trHeight w:val="114"/>
        </w:trPr>
        <w:tc>
          <w:tcPr>
            <w:tcW w:w="1462" w:type="dxa"/>
          </w:tcPr>
          <w:p w:rsidR="000F3E98" w:rsidRPr="000448EA" w:rsidRDefault="000F3E98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57" w:type="dxa"/>
            <w:vAlign w:val="bottom"/>
          </w:tcPr>
          <w:p w:rsidR="000F3E98" w:rsidRPr="000F3E98" w:rsidRDefault="00F61D33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848" w:type="dxa"/>
            <w:vAlign w:val="bottom"/>
          </w:tcPr>
          <w:p w:rsidR="000F3E98" w:rsidRPr="000F3E98" w:rsidRDefault="00F61D33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57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848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976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57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848" w:type="dxa"/>
            <w:vAlign w:val="bottom"/>
          </w:tcPr>
          <w:p w:rsidR="00EC27BE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57" w:type="dxa"/>
            <w:vAlign w:val="bottom"/>
          </w:tcPr>
          <w:p w:rsidR="00077E2D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848" w:type="dxa"/>
            <w:vAlign w:val="bottom"/>
          </w:tcPr>
          <w:p w:rsidR="00077E2D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57" w:type="dxa"/>
            <w:vAlign w:val="bottom"/>
          </w:tcPr>
          <w:p w:rsidR="00077E2D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848" w:type="dxa"/>
            <w:vAlign w:val="bottom"/>
          </w:tcPr>
          <w:p w:rsidR="00077E2D" w:rsidRPr="000F3E98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57" w:type="dxa"/>
            <w:vAlign w:val="bottom"/>
          </w:tcPr>
          <w:p w:rsidR="00077E2D" w:rsidRPr="00EC27BE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848" w:type="dxa"/>
            <w:vAlign w:val="bottom"/>
          </w:tcPr>
          <w:p w:rsidR="00077E2D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7" w:type="dxa"/>
            <w:vAlign w:val="bottom"/>
          </w:tcPr>
          <w:p w:rsidR="00077E2D" w:rsidRPr="00EC27BE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848" w:type="dxa"/>
            <w:vAlign w:val="bottom"/>
          </w:tcPr>
          <w:p w:rsidR="00077E2D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974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57" w:type="dxa"/>
            <w:vAlign w:val="bottom"/>
          </w:tcPr>
          <w:p w:rsidR="00077E2D" w:rsidRPr="00EC27BE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848" w:type="dxa"/>
            <w:vAlign w:val="bottom"/>
          </w:tcPr>
          <w:p w:rsidR="00077E2D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976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57" w:type="dxa"/>
            <w:vAlign w:val="bottom"/>
          </w:tcPr>
          <w:p w:rsidR="00077E2D" w:rsidRPr="00EC27BE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848" w:type="dxa"/>
            <w:vAlign w:val="bottom"/>
          </w:tcPr>
          <w:p w:rsidR="00077E2D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57" w:type="dxa"/>
            <w:vAlign w:val="bottom"/>
          </w:tcPr>
          <w:p w:rsidR="00077E2D" w:rsidRPr="00EC27BE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848" w:type="dxa"/>
            <w:vAlign w:val="bottom"/>
          </w:tcPr>
          <w:p w:rsidR="00077E2D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</w:tr>
      <w:tr w:rsidR="00980555" w:rsidRPr="006A3DE0" w:rsidTr="00B9559E">
        <w:trPr>
          <w:trHeight w:val="268"/>
        </w:trPr>
        <w:tc>
          <w:tcPr>
            <w:tcW w:w="1462" w:type="dxa"/>
          </w:tcPr>
          <w:p w:rsidR="00980555" w:rsidRDefault="00980555" w:rsidP="00980555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57" w:type="dxa"/>
            <w:vAlign w:val="bottom"/>
          </w:tcPr>
          <w:p w:rsidR="00980555" w:rsidRPr="00EC27BE" w:rsidRDefault="00F61D33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848" w:type="dxa"/>
            <w:vAlign w:val="bottom"/>
          </w:tcPr>
          <w:p w:rsidR="00980555" w:rsidRDefault="00F61D33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</w:tr>
      <w:tr w:rsidR="00980555" w:rsidRPr="006A3DE0" w:rsidTr="00B9559E">
        <w:trPr>
          <w:trHeight w:val="268"/>
        </w:trPr>
        <w:tc>
          <w:tcPr>
            <w:tcW w:w="1462" w:type="dxa"/>
          </w:tcPr>
          <w:p w:rsidR="00980555" w:rsidRDefault="00980555" w:rsidP="00980555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57" w:type="dxa"/>
            <w:vAlign w:val="bottom"/>
          </w:tcPr>
          <w:p w:rsidR="00980555" w:rsidRPr="00EC27BE" w:rsidRDefault="00F61D33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848" w:type="dxa"/>
            <w:vAlign w:val="bottom"/>
          </w:tcPr>
          <w:p w:rsidR="00980555" w:rsidRDefault="00F61D33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959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57" w:type="dxa"/>
            <w:vAlign w:val="bottom"/>
          </w:tcPr>
          <w:p w:rsidR="00077E2D" w:rsidRPr="00EC27BE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848" w:type="dxa"/>
            <w:vAlign w:val="bottom"/>
          </w:tcPr>
          <w:p w:rsidR="00077E2D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57" w:type="dxa"/>
            <w:vAlign w:val="bottom"/>
          </w:tcPr>
          <w:p w:rsidR="00077E2D" w:rsidRPr="00EC27BE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848" w:type="dxa"/>
            <w:vAlign w:val="bottom"/>
          </w:tcPr>
          <w:p w:rsidR="00077E2D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</w:p>
        </w:tc>
      </w:tr>
      <w:tr w:rsidR="00A3043A" w:rsidRPr="006A3DE0" w:rsidTr="00B9559E">
        <w:trPr>
          <w:trHeight w:val="268"/>
        </w:trPr>
        <w:tc>
          <w:tcPr>
            <w:tcW w:w="1462" w:type="dxa"/>
          </w:tcPr>
          <w:p w:rsidR="00A3043A" w:rsidRDefault="00A3043A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57" w:type="dxa"/>
            <w:vAlign w:val="bottom"/>
          </w:tcPr>
          <w:p w:rsidR="00A3043A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848" w:type="dxa"/>
            <w:vAlign w:val="bottom"/>
          </w:tcPr>
          <w:p w:rsidR="00A3043A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</w:p>
        </w:tc>
      </w:tr>
      <w:tr w:rsidR="00A3043A" w:rsidRPr="006A3DE0" w:rsidTr="00B9559E">
        <w:trPr>
          <w:trHeight w:val="268"/>
        </w:trPr>
        <w:tc>
          <w:tcPr>
            <w:tcW w:w="1462" w:type="dxa"/>
          </w:tcPr>
          <w:p w:rsidR="00A3043A" w:rsidRDefault="00A3043A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57" w:type="dxa"/>
            <w:vAlign w:val="bottom"/>
          </w:tcPr>
          <w:p w:rsidR="00A3043A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848" w:type="dxa"/>
            <w:vAlign w:val="bottom"/>
          </w:tcPr>
          <w:p w:rsidR="00A3043A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974</w:t>
            </w:r>
          </w:p>
        </w:tc>
      </w:tr>
      <w:tr w:rsidR="00A3043A" w:rsidRPr="006A3DE0" w:rsidTr="00B9559E">
        <w:trPr>
          <w:trHeight w:val="268"/>
        </w:trPr>
        <w:tc>
          <w:tcPr>
            <w:tcW w:w="1462" w:type="dxa"/>
          </w:tcPr>
          <w:p w:rsidR="00A3043A" w:rsidRDefault="00A3043A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57" w:type="dxa"/>
            <w:vAlign w:val="bottom"/>
          </w:tcPr>
          <w:p w:rsidR="00A3043A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848" w:type="dxa"/>
            <w:vAlign w:val="bottom"/>
          </w:tcPr>
          <w:p w:rsidR="00A3043A" w:rsidRDefault="00F61D33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973</w:t>
            </w:r>
          </w:p>
        </w:tc>
      </w:tr>
    </w:tbl>
    <w:p w:rsidR="00F03A61" w:rsidRPr="006A3DE0" w:rsidRDefault="00501446">
      <w:pPr>
        <w:spacing w:line="245" w:lineRule="exact"/>
        <w:rPr>
          <w:rFonts w:ascii="Arial" w:hAnsi="Arial" w:cs="Arial"/>
        </w:rPr>
        <w:sectPr w:rsidR="00F03A61" w:rsidRPr="006A3DE0">
          <w:headerReference w:type="default" r:id="rId17"/>
          <w:footerReference w:type="default" r:id="rId18"/>
          <w:pgSz w:w="12240" w:h="15840"/>
          <w:pgMar w:top="1480" w:right="740" w:bottom="280" w:left="780" w:header="687" w:footer="0" w:gutter="0"/>
          <w:pgNumType w:start="1"/>
          <w:cols w:space="720"/>
        </w:sectPr>
      </w:pPr>
      <w:r w:rsidRPr="006A3DE0">
        <w:rPr>
          <w:rFonts w:ascii="Arial" w:hAnsi="Arial" w:cs="Arial"/>
        </w:rPr>
        <w:br w:type="textWrapping" w:clear="all"/>
      </w:r>
    </w:p>
    <w:p w:rsidR="00F03A61" w:rsidRPr="006A3DE0" w:rsidRDefault="00F03A61">
      <w:pPr>
        <w:spacing w:before="8"/>
        <w:rPr>
          <w:rFonts w:ascii="Arial" w:hAnsi="Arial" w:cs="Arial"/>
          <w:b/>
          <w:sz w:val="16"/>
        </w:rPr>
      </w:pPr>
    </w:p>
    <w:p w:rsidR="00F03A61" w:rsidRPr="006A3DE0" w:rsidRDefault="00501446" w:rsidP="00796AAA">
      <w:pPr>
        <w:pStyle w:val="Heading2"/>
        <w:ind w:left="518"/>
        <w:rPr>
          <w:rFonts w:ascii="Arial" w:hAnsi="Arial" w:cs="Arial"/>
        </w:rPr>
      </w:pPr>
      <w:r w:rsidRPr="006A3DE0">
        <w:rPr>
          <w:rFonts w:ascii="Arial" w:hAnsi="Arial" w:cs="Arial"/>
        </w:rPr>
        <w:t>Učestalost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klasa 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po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Indeksu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SAQI_11određenih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na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osnovu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dnevnih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vrednosti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koncentracija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 česticaPM</w:t>
      </w:r>
      <w:r w:rsidRPr="006A3DE0">
        <w:rPr>
          <w:rFonts w:ascii="Arial" w:hAnsi="Arial" w:cs="Arial"/>
          <w:vertAlign w:val="subscript"/>
        </w:rPr>
        <w:t>10</w:t>
      </w:r>
    </w:p>
    <w:p w:rsidR="00F03A61" w:rsidRPr="006A3DE0" w:rsidRDefault="00501446" w:rsidP="0050413A">
      <w:pPr>
        <w:pStyle w:val="Heading3"/>
        <w:ind w:left="526"/>
        <w:rPr>
          <w:rFonts w:ascii="Arial" w:hAnsi="Arial" w:cs="Arial"/>
        </w:rPr>
      </w:pPr>
      <w:r w:rsidRPr="006A3DE0">
        <w:rPr>
          <w:rFonts w:ascii="Arial" w:hAnsi="Arial" w:cs="Arial"/>
          <w:b/>
        </w:rPr>
        <w:t>Merno</w:t>
      </w:r>
      <w:r w:rsidR="00AD7E18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 xml:space="preserve">Mesto </w:t>
      </w:r>
      <w:r w:rsidR="00AD7E18" w:rsidRPr="006A3DE0">
        <w:rPr>
          <w:rFonts w:ascii="Arial" w:hAnsi="Arial" w:cs="Arial"/>
          <w:b/>
        </w:rPr>
        <w:t>10</w:t>
      </w:r>
      <w:r w:rsidRPr="006A3DE0">
        <w:rPr>
          <w:rFonts w:ascii="Arial" w:hAnsi="Arial" w:cs="Arial"/>
          <w:b/>
        </w:rPr>
        <w:t xml:space="preserve">  </w:t>
      </w:r>
      <w:r w:rsidRPr="006A3DE0">
        <w:rPr>
          <w:rFonts w:ascii="Arial" w:hAnsi="Arial" w:cs="Arial"/>
        </w:rPr>
        <w:t>–</w:t>
      </w:r>
      <w:r w:rsidR="00006A39" w:rsidRPr="006A3DE0">
        <w:rPr>
          <w:rFonts w:ascii="Arial" w:hAnsi="Arial" w:cs="Arial"/>
        </w:rPr>
        <w:t>Gornji Milanovac</w:t>
      </w:r>
      <w:r w:rsidRPr="006A3DE0">
        <w:rPr>
          <w:rFonts w:ascii="Arial" w:hAnsi="Arial" w:cs="Arial"/>
        </w:rPr>
        <w:t xml:space="preserve"> </w:t>
      </w:r>
    </w:p>
    <w:p w:rsidR="00F03A61" w:rsidRPr="00D130CC" w:rsidRDefault="00501446" w:rsidP="00D130CC">
      <w:pPr>
        <w:ind w:left="1247" w:right="571"/>
        <w:jc w:val="center"/>
        <w:rPr>
          <w:rFonts w:ascii="Arial" w:hAnsi="Arial" w:cs="Arial"/>
          <w:b/>
        </w:rPr>
      </w:pPr>
      <w:r w:rsidRPr="006A3DE0">
        <w:rPr>
          <w:rFonts w:ascii="Arial" w:hAnsi="Arial" w:cs="Arial"/>
        </w:rPr>
        <w:t>Mesec</w:t>
      </w:r>
      <w:r w:rsidR="0050413A" w:rsidRPr="006A3DE0">
        <w:rPr>
          <w:rFonts w:ascii="Arial" w:hAnsi="Arial" w:cs="Arial"/>
        </w:rPr>
        <w:t xml:space="preserve"> </w:t>
      </w:r>
      <w:r w:rsidR="004355CA">
        <w:rPr>
          <w:rFonts w:ascii="Arial" w:hAnsi="Arial" w:cs="Arial"/>
          <w:b/>
        </w:rPr>
        <w:t>MART</w:t>
      </w:r>
      <w:r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</w:rPr>
        <w:t>Godina</w:t>
      </w:r>
      <w:r w:rsidRPr="006A3DE0">
        <w:rPr>
          <w:rFonts w:ascii="Arial" w:hAnsi="Arial" w:cs="Arial"/>
          <w:b/>
        </w:rPr>
        <w:t>202</w:t>
      </w:r>
      <w:r w:rsidR="00347FEB">
        <w:rPr>
          <w:rFonts w:ascii="Arial" w:hAnsi="Arial" w:cs="Arial"/>
          <w:b/>
        </w:rPr>
        <w:t>6</w:t>
      </w:r>
      <w:r w:rsidRPr="006A3DE0">
        <w:rPr>
          <w:rFonts w:ascii="Arial" w:hAnsi="Arial" w:cs="Arial"/>
          <w:b/>
        </w:rPr>
        <w:t>.</w:t>
      </w:r>
    </w:p>
    <w:p w:rsidR="0050413A" w:rsidRPr="006A3DE0" w:rsidRDefault="0050413A">
      <w:pPr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Ind w:w="2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4"/>
        <w:gridCol w:w="674"/>
        <w:gridCol w:w="1404"/>
        <w:gridCol w:w="1417"/>
        <w:gridCol w:w="1843"/>
      </w:tblGrid>
      <w:tr w:rsidR="0050413A" w:rsidRPr="006A3DE0" w:rsidTr="00354686">
        <w:trPr>
          <w:trHeight w:val="783"/>
        </w:trPr>
        <w:tc>
          <w:tcPr>
            <w:tcW w:w="1838" w:type="dxa"/>
            <w:gridSpan w:val="2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38"/>
              <w:ind w:left="618" w:right="314" w:hanging="27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Datum i vreme početka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43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uzorkovanja</w:t>
            </w:r>
          </w:p>
        </w:tc>
        <w:tc>
          <w:tcPr>
            <w:tcW w:w="1404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64" w:line="237" w:lineRule="auto"/>
              <w:ind w:right="245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Evidencioni</w:t>
            </w:r>
            <w:r w:rsidR="006E686A"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broj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</w:t>
            </w:r>
            <w:r w:rsidR="006E686A" w:rsidRPr="006A3DE0">
              <w:rPr>
                <w:rFonts w:ascii="Arial" w:hAnsi="Arial" w:cs="Arial"/>
                <w:b/>
                <w:sz w:val="16"/>
                <w:szCs w:val="16"/>
              </w:rPr>
              <w:t>orka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(broj filter papira)</w:t>
            </w:r>
          </w:p>
        </w:tc>
        <w:tc>
          <w:tcPr>
            <w:tcW w:w="1417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Koncentracija</w:t>
            </w:r>
            <w:r w:rsidRPr="006A3DE0">
              <w:rPr>
                <w:rFonts w:ascii="Arial" w:hAnsi="Arial" w:cs="Arial"/>
                <w:b/>
                <w:sz w:val="18"/>
              </w:rPr>
              <w:t>PM</w:t>
            </w:r>
            <w:r w:rsidRPr="006A3DE0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86" w:right="36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[μg/m</w:t>
            </w:r>
            <w:r w:rsidRPr="006A3DE0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8"/>
              </w:rPr>
              <w:t>]</w:t>
            </w:r>
          </w:p>
        </w:tc>
        <w:tc>
          <w:tcPr>
            <w:tcW w:w="1843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Klasa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kvaliteta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vazduha</w:t>
            </w:r>
          </w:p>
        </w:tc>
      </w:tr>
      <w:tr w:rsidR="00B968BE" w:rsidRPr="006A3DE0" w:rsidTr="00BE47B6">
        <w:trPr>
          <w:trHeight w:val="217"/>
        </w:trPr>
        <w:tc>
          <w:tcPr>
            <w:tcW w:w="1164" w:type="dxa"/>
            <w:tcBorders>
              <w:top w:val="double" w:sz="0" w:space="0" w:color="000000"/>
            </w:tcBorders>
          </w:tcPr>
          <w:p w:rsidR="00B968BE" w:rsidRPr="006A3DE0" w:rsidRDefault="00B968BE" w:rsidP="00B968B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01.03.2026.</w:t>
            </w:r>
          </w:p>
        </w:tc>
        <w:tc>
          <w:tcPr>
            <w:tcW w:w="674" w:type="dxa"/>
            <w:tcBorders>
              <w:top w:val="double" w:sz="0" w:space="0" w:color="000000"/>
            </w:tcBorders>
          </w:tcPr>
          <w:p w:rsidR="00B968BE" w:rsidRPr="006A3DE0" w:rsidRDefault="00B968BE" w:rsidP="00B968BE">
            <w:pPr>
              <w:pStyle w:val="TableParagraph"/>
              <w:spacing w:before="39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  <w:tcBorders>
              <w:top w:val="double" w:sz="0" w:space="0" w:color="000000"/>
            </w:tcBorders>
          </w:tcPr>
          <w:p w:rsidR="00B968BE" w:rsidRPr="002F40AF" w:rsidRDefault="00B968BE" w:rsidP="00B968BE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417" w:type="dxa"/>
            <w:tcBorders>
              <w:top w:val="double" w:sz="0" w:space="0" w:color="000000"/>
            </w:tcBorders>
            <w:vAlign w:val="bottom"/>
          </w:tcPr>
          <w:p w:rsidR="00B968BE" w:rsidRPr="00B968BE" w:rsidRDefault="00B968BE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double" w:sz="0" w:space="0" w:color="000000"/>
            </w:tcBorders>
            <w:shd w:val="clear" w:color="auto" w:fill="92D050"/>
          </w:tcPr>
          <w:p w:rsidR="00B968BE" w:rsidRPr="00BE47B6" w:rsidRDefault="00B968BE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20"/>
        </w:trPr>
        <w:tc>
          <w:tcPr>
            <w:tcW w:w="1164" w:type="dxa"/>
          </w:tcPr>
          <w:p w:rsidR="00BE47B6" w:rsidRPr="006A3DE0" w:rsidRDefault="00BE47B6" w:rsidP="00B968B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Pr="002F40AF" w:rsidRDefault="00BE47B6" w:rsidP="00B968BE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417" w:type="dxa"/>
            <w:vAlign w:val="bottom"/>
          </w:tcPr>
          <w:p w:rsidR="00BE47B6" w:rsidRPr="00B968BE" w:rsidRDefault="00BE47B6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43" w:type="dxa"/>
            <w:shd w:val="clear" w:color="auto" w:fill="FFFF0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17"/>
        </w:trPr>
        <w:tc>
          <w:tcPr>
            <w:tcW w:w="116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Pr="002F40AF" w:rsidRDefault="00BE47B6" w:rsidP="00B968BE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417" w:type="dxa"/>
            <w:vAlign w:val="bottom"/>
          </w:tcPr>
          <w:p w:rsidR="00BE47B6" w:rsidRPr="00B968BE" w:rsidRDefault="00BE47B6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843" w:type="dxa"/>
            <w:shd w:val="clear" w:color="auto" w:fill="FFFF0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17"/>
        </w:trPr>
        <w:tc>
          <w:tcPr>
            <w:tcW w:w="116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Pr="002F40AF" w:rsidRDefault="00BE47B6" w:rsidP="00B968B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417" w:type="dxa"/>
            <w:vAlign w:val="bottom"/>
          </w:tcPr>
          <w:p w:rsidR="00BE47B6" w:rsidRPr="00B968BE" w:rsidRDefault="00BE47B6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843" w:type="dxa"/>
            <w:shd w:val="clear" w:color="auto" w:fill="FFFF0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17"/>
        </w:trPr>
        <w:tc>
          <w:tcPr>
            <w:tcW w:w="116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Pr="002F40AF" w:rsidRDefault="00BE47B6" w:rsidP="00B968B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417" w:type="dxa"/>
            <w:vAlign w:val="bottom"/>
          </w:tcPr>
          <w:p w:rsidR="00BE47B6" w:rsidRPr="00B968BE" w:rsidRDefault="00BE47B6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43" w:type="dxa"/>
            <w:shd w:val="clear" w:color="auto" w:fill="FFFF0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17"/>
        </w:trPr>
        <w:tc>
          <w:tcPr>
            <w:tcW w:w="116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Pr="002F40AF" w:rsidRDefault="00BE47B6" w:rsidP="00B968B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417" w:type="dxa"/>
            <w:vAlign w:val="bottom"/>
          </w:tcPr>
          <w:p w:rsidR="00BE47B6" w:rsidRPr="00B968BE" w:rsidRDefault="00BE47B6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43" w:type="dxa"/>
            <w:shd w:val="clear" w:color="auto" w:fill="FFFF0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20"/>
        </w:trPr>
        <w:tc>
          <w:tcPr>
            <w:tcW w:w="116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Pr="002F40AF" w:rsidRDefault="00BE47B6" w:rsidP="00B968B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417" w:type="dxa"/>
            <w:vAlign w:val="bottom"/>
          </w:tcPr>
          <w:p w:rsidR="00BE47B6" w:rsidRPr="00B968BE" w:rsidRDefault="00BE47B6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43" w:type="dxa"/>
            <w:shd w:val="clear" w:color="auto" w:fill="FFFF0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Pr="002F40AF" w:rsidRDefault="00BE47B6" w:rsidP="00B968BE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57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3" w:type="dxa"/>
            <w:shd w:val="clear" w:color="auto" w:fill="FFFF0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968BE" w:rsidRPr="006A3DE0" w:rsidTr="00BE47B6">
        <w:trPr>
          <w:trHeight w:val="217"/>
        </w:trPr>
        <w:tc>
          <w:tcPr>
            <w:tcW w:w="1164" w:type="dxa"/>
          </w:tcPr>
          <w:p w:rsidR="00B968BE" w:rsidRPr="006A3DE0" w:rsidRDefault="00B968BE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09.03.2026.</w:t>
            </w:r>
          </w:p>
        </w:tc>
        <w:tc>
          <w:tcPr>
            <w:tcW w:w="674" w:type="dxa"/>
          </w:tcPr>
          <w:p w:rsidR="00B968BE" w:rsidRPr="006A3DE0" w:rsidRDefault="00B968BE" w:rsidP="00B968BE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968BE" w:rsidRPr="002F40AF" w:rsidRDefault="00B968BE" w:rsidP="00B968BE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417" w:type="dxa"/>
          </w:tcPr>
          <w:p w:rsidR="00B968BE" w:rsidRPr="00B968BE" w:rsidRDefault="00B968BE" w:rsidP="00B968BE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92D050"/>
          </w:tcPr>
          <w:p w:rsidR="00B968BE" w:rsidRPr="00BE47B6" w:rsidRDefault="00BE47B6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968BE" w:rsidRPr="006A3DE0" w:rsidTr="00BE47B6">
        <w:trPr>
          <w:trHeight w:val="217"/>
        </w:trPr>
        <w:tc>
          <w:tcPr>
            <w:tcW w:w="1164" w:type="dxa"/>
          </w:tcPr>
          <w:p w:rsidR="00B968BE" w:rsidRPr="006A3DE0" w:rsidRDefault="00B968BE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10.03.2026.</w:t>
            </w:r>
          </w:p>
        </w:tc>
        <w:tc>
          <w:tcPr>
            <w:tcW w:w="674" w:type="dxa"/>
          </w:tcPr>
          <w:p w:rsidR="00B968BE" w:rsidRPr="006A3DE0" w:rsidRDefault="00B968BE" w:rsidP="00B968BE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968BE" w:rsidRPr="002F40AF" w:rsidRDefault="00B968BE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417" w:type="dxa"/>
          </w:tcPr>
          <w:p w:rsidR="00B968BE" w:rsidRPr="00B968BE" w:rsidRDefault="00B968BE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43" w:type="dxa"/>
            <w:shd w:val="clear" w:color="auto" w:fill="92D050"/>
          </w:tcPr>
          <w:p w:rsidR="00B968BE" w:rsidRPr="00BE47B6" w:rsidRDefault="00BE47B6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7"/>
        </w:trPr>
        <w:tc>
          <w:tcPr>
            <w:tcW w:w="1164" w:type="dxa"/>
          </w:tcPr>
          <w:p w:rsidR="00BE47B6" w:rsidRPr="006A3DE0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43" w:type="dxa"/>
            <w:shd w:val="clear" w:color="auto" w:fill="FFFF00"/>
          </w:tcPr>
          <w:p w:rsidR="00BE47B6" w:rsidRDefault="00BE47B6" w:rsidP="00BE47B6">
            <w:pPr>
              <w:jc w:val="center"/>
            </w:pPr>
            <w:r w:rsidRPr="001D35F8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20"/>
        </w:trPr>
        <w:tc>
          <w:tcPr>
            <w:tcW w:w="1164" w:type="dxa"/>
          </w:tcPr>
          <w:p w:rsidR="00BE47B6" w:rsidRPr="006A3DE0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43" w:type="dxa"/>
            <w:shd w:val="clear" w:color="auto" w:fill="FFFF00"/>
          </w:tcPr>
          <w:p w:rsidR="00BE47B6" w:rsidRDefault="00BE47B6" w:rsidP="00BE47B6">
            <w:pPr>
              <w:jc w:val="center"/>
            </w:pPr>
            <w:r w:rsidRPr="001D35F8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17"/>
        </w:trPr>
        <w:tc>
          <w:tcPr>
            <w:tcW w:w="1164" w:type="dxa"/>
          </w:tcPr>
          <w:p w:rsidR="00BE47B6" w:rsidRPr="006A3DE0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13.03.2026.</w:t>
            </w:r>
          </w:p>
        </w:tc>
        <w:tc>
          <w:tcPr>
            <w:tcW w:w="674" w:type="dxa"/>
          </w:tcPr>
          <w:p w:rsidR="00BE47B6" w:rsidRPr="006A3DE0" w:rsidRDefault="00BE47B6" w:rsidP="00B968BE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92D050"/>
          </w:tcPr>
          <w:p w:rsidR="00BE47B6" w:rsidRDefault="00BE47B6" w:rsidP="00BE47B6">
            <w:pPr>
              <w:jc w:val="center"/>
            </w:pPr>
            <w:r w:rsidRPr="001D35F8">
              <w:rPr>
                <w:rFonts w:ascii="Arial" w:hAnsi="Arial" w:cs="Arial"/>
                <w:sz w:val="20"/>
                <w:szCs w:val="20"/>
              </w:rPr>
              <w:t xml:space="preserve"> dobar</w:t>
            </w:r>
          </w:p>
        </w:tc>
      </w:tr>
      <w:tr w:rsidR="00B968BE" w:rsidRPr="006A3DE0" w:rsidTr="00BE47B6">
        <w:trPr>
          <w:trHeight w:val="218"/>
        </w:trPr>
        <w:tc>
          <w:tcPr>
            <w:tcW w:w="1164" w:type="dxa"/>
          </w:tcPr>
          <w:p w:rsidR="00B968BE" w:rsidRDefault="00B968BE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14.03.2026</w:t>
            </w:r>
          </w:p>
        </w:tc>
        <w:tc>
          <w:tcPr>
            <w:tcW w:w="674" w:type="dxa"/>
          </w:tcPr>
          <w:p w:rsidR="00B968BE" w:rsidRPr="006A3DE0" w:rsidRDefault="00B968BE" w:rsidP="00B968BE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968BE" w:rsidRDefault="00B968BE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417" w:type="dxa"/>
          </w:tcPr>
          <w:p w:rsidR="00B968BE" w:rsidRPr="00B968BE" w:rsidRDefault="00B968BE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3" w:type="dxa"/>
            <w:shd w:val="clear" w:color="auto" w:fill="92D050"/>
          </w:tcPr>
          <w:p w:rsidR="00B968BE" w:rsidRPr="00BE47B6" w:rsidRDefault="00BE47B6" w:rsidP="00B968BE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968BE" w:rsidRPr="006A3DE0" w:rsidTr="00BE47B6">
        <w:trPr>
          <w:trHeight w:val="218"/>
        </w:trPr>
        <w:tc>
          <w:tcPr>
            <w:tcW w:w="1164" w:type="dxa"/>
          </w:tcPr>
          <w:p w:rsidR="00B968BE" w:rsidRPr="006A3DE0" w:rsidRDefault="00B968BE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15.03.2026.</w:t>
            </w:r>
          </w:p>
        </w:tc>
        <w:tc>
          <w:tcPr>
            <w:tcW w:w="674" w:type="dxa"/>
          </w:tcPr>
          <w:p w:rsidR="00B968BE" w:rsidRDefault="00B968BE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968BE" w:rsidRDefault="00B968BE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417" w:type="dxa"/>
          </w:tcPr>
          <w:p w:rsidR="00B968BE" w:rsidRPr="00B968BE" w:rsidRDefault="00B968BE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3" w:type="dxa"/>
            <w:shd w:val="clear" w:color="auto" w:fill="92D050"/>
          </w:tcPr>
          <w:p w:rsidR="00B968BE" w:rsidRPr="00BE47B6" w:rsidRDefault="00BE47B6" w:rsidP="00B968BE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968BE" w:rsidRPr="006A3DE0" w:rsidTr="00BE47B6">
        <w:trPr>
          <w:trHeight w:val="218"/>
        </w:trPr>
        <w:tc>
          <w:tcPr>
            <w:tcW w:w="1164" w:type="dxa"/>
          </w:tcPr>
          <w:p w:rsidR="00B968BE" w:rsidRDefault="00B968BE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19.03.2026.</w:t>
            </w:r>
          </w:p>
        </w:tc>
        <w:tc>
          <w:tcPr>
            <w:tcW w:w="674" w:type="dxa"/>
          </w:tcPr>
          <w:p w:rsidR="00B968BE" w:rsidRDefault="00B968BE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968BE" w:rsidRDefault="00B968BE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417" w:type="dxa"/>
          </w:tcPr>
          <w:p w:rsidR="00B968BE" w:rsidRPr="00B968BE" w:rsidRDefault="00B968BE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92D050"/>
          </w:tcPr>
          <w:p w:rsidR="00B968BE" w:rsidRPr="00BE47B6" w:rsidRDefault="00BE47B6" w:rsidP="00B9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968BE" w:rsidRPr="006A3DE0" w:rsidTr="00BE47B6">
        <w:trPr>
          <w:trHeight w:val="218"/>
        </w:trPr>
        <w:tc>
          <w:tcPr>
            <w:tcW w:w="1164" w:type="dxa"/>
          </w:tcPr>
          <w:p w:rsidR="00B968BE" w:rsidRDefault="00B968BE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20.03.2026.</w:t>
            </w:r>
          </w:p>
        </w:tc>
        <w:tc>
          <w:tcPr>
            <w:tcW w:w="674" w:type="dxa"/>
          </w:tcPr>
          <w:p w:rsidR="00B968BE" w:rsidRDefault="00B968BE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968BE" w:rsidRDefault="00B968BE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417" w:type="dxa"/>
          </w:tcPr>
          <w:p w:rsidR="00B968BE" w:rsidRPr="00B968BE" w:rsidRDefault="00B968BE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3" w:type="dxa"/>
            <w:shd w:val="clear" w:color="auto" w:fill="FFFF00"/>
          </w:tcPr>
          <w:p w:rsidR="00B968BE" w:rsidRPr="00BE47B6" w:rsidRDefault="00BE47B6" w:rsidP="00B968BE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968BE" w:rsidRPr="006A3DE0" w:rsidTr="00BE47B6">
        <w:trPr>
          <w:trHeight w:val="218"/>
        </w:trPr>
        <w:tc>
          <w:tcPr>
            <w:tcW w:w="1164" w:type="dxa"/>
          </w:tcPr>
          <w:p w:rsidR="00B968BE" w:rsidRDefault="00B968BE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21.03.2026.</w:t>
            </w:r>
          </w:p>
        </w:tc>
        <w:tc>
          <w:tcPr>
            <w:tcW w:w="674" w:type="dxa"/>
          </w:tcPr>
          <w:p w:rsidR="00B968BE" w:rsidRDefault="00B968BE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968BE" w:rsidRDefault="00B968BE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417" w:type="dxa"/>
          </w:tcPr>
          <w:p w:rsidR="00B968BE" w:rsidRPr="00B968BE" w:rsidRDefault="00B968BE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shd w:val="clear" w:color="auto" w:fill="92D050"/>
          </w:tcPr>
          <w:p w:rsidR="00B968BE" w:rsidRPr="00BE47B6" w:rsidRDefault="00BE47B6" w:rsidP="00B968BE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22.03.2026.</w:t>
            </w:r>
          </w:p>
        </w:tc>
        <w:tc>
          <w:tcPr>
            <w:tcW w:w="674" w:type="dxa"/>
          </w:tcPr>
          <w:p w:rsidR="00BE47B6" w:rsidRPr="00556725" w:rsidRDefault="00BE47B6" w:rsidP="00B968BE">
            <w:pPr>
              <w:jc w:val="center"/>
              <w:rPr>
                <w:rFonts w:ascii="Arial" w:hAnsi="Arial" w:cs="Arial"/>
                <w:sz w:val="16"/>
              </w:rPr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843" w:type="dxa"/>
            <w:shd w:val="clear" w:color="auto" w:fill="FFFF00"/>
          </w:tcPr>
          <w:p w:rsidR="00BE47B6" w:rsidRDefault="00BE47B6" w:rsidP="00BE47B6">
            <w:pPr>
              <w:jc w:val="center"/>
            </w:pPr>
            <w:r w:rsidRPr="00894ECF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843" w:type="dxa"/>
            <w:shd w:val="clear" w:color="auto" w:fill="FFFF00"/>
          </w:tcPr>
          <w:p w:rsidR="00BE47B6" w:rsidRDefault="00BE47B6" w:rsidP="00BE47B6">
            <w:pPr>
              <w:jc w:val="center"/>
            </w:pPr>
            <w:r w:rsidRPr="00894ECF">
              <w:rPr>
                <w:rFonts w:ascii="Arial" w:hAnsi="Arial" w:cs="Arial"/>
                <w:sz w:val="20"/>
                <w:szCs w:val="20"/>
              </w:rPr>
              <w:t>umereno 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Pr="006A3DE0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29072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29072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  <w:tr w:rsidR="00BE47B6" w:rsidRPr="006A3DE0" w:rsidTr="00BE47B6">
        <w:trPr>
          <w:trHeight w:val="218"/>
        </w:trPr>
        <w:tc>
          <w:tcPr>
            <w:tcW w:w="1164" w:type="dxa"/>
          </w:tcPr>
          <w:p w:rsidR="00BE47B6" w:rsidRPr="006A3DE0" w:rsidRDefault="00BE47B6" w:rsidP="00B968B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31.03.2026.</w:t>
            </w:r>
          </w:p>
        </w:tc>
        <w:tc>
          <w:tcPr>
            <w:tcW w:w="674" w:type="dxa"/>
          </w:tcPr>
          <w:p w:rsidR="00BE47B6" w:rsidRDefault="00BE47B6" w:rsidP="00B968BE">
            <w:pPr>
              <w:jc w:val="center"/>
            </w:pPr>
            <w:r w:rsidRPr="0029072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E47B6" w:rsidRDefault="00BE47B6" w:rsidP="00B968BE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1417" w:type="dxa"/>
          </w:tcPr>
          <w:p w:rsidR="00BE47B6" w:rsidRPr="00B968BE" w:rsidRDefault="00BE47B6" w:rsidP="00B968BE">
            <w:pPr>
              <w:pStyle w:val="TableParagraph"/>
              <w:ind w:left="84" w:right="80"/>
              <w:rPr>
                <w:rFonts w:ascii="Arial" w:hAnsi="Arial" w:cs="Arial"/>
                <w:sz w:val="20"/>
                <w:szCs w:val="20"/>
              </w:rPr>
            </w:pPr>
            <w:r w:rsidRPr="00B968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92D050"/>
          </w:tcPr>
          <w:p w:rsidR="00BE47B6" w:rsidRPr="00BE47B6" w:rsidRDefault="00BE47B6" w:rsidP="00BE47B6">
            <w:pPr>
              <w:jc w:val="center"/>
              <w:rPr>
                <w:sz w:val="20"/>
                <w:szCs w:val="20"/>
              </w:rPr>
            </w:pPr>
            <w:r w:rsidRPr="00BE47B6">
              <w:rPr>
                <w:rFonts w:ascii="Arial" w:hAnsi="Arial" w:cs="Arial"/>
                <w:sz w:val="20"/>
                <w:szCs w:val="20"/>
              </w:rPr>
              <w:t>dobar</w:t>
            </w:r>
          </w:p>
        </w:tc>
      </w:tr>
    </w:tbl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45366D" w:rsidRDefault="0045366D">
      <w:pPr>
        <w:spacing w:before="1"/>
        <w:rPr>
          <w:rFonts w:ascii="Arial" w:hAnsi="Arial" w:cs="Arial"/>
          <w:sz w:val="12"/>
        </w:rPr>
      </w:pPr>
    </w:p>
    <w:p w:rsidR="00F03A61" w:rsidRDefault="00F03A61">
      <w:pPr>
        <w:spacing w:before="1"/>
        <w:rPr>
          <w:rFonts w:ascii="Arial" w:hAnsi="Arial" w:cs="Arial"/>
          <w:sz w:val="12"/>
        </w:rPr>
      </w:pPr>
    </w:p>
    <w:p w:rsidR="0045366D" w:rsidRPr="006A3DE0" w:rsidRDefault="0045366D">
      <w:pPr>
        <w:spacing w:before="1"/>
        <w:rPr>
          <w:rFonts w:ascii="Arial" w:hAnsi="Arial" w:cs="Arial"/>
          <w:sz w:val="12"/>
        </w:rPr>
      </w:pP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170"/>
        <w:gridCol w:w="2285"/>
        <w:gridCol w:w="2287"/>
      </w:tblGrid>
      <w:tr w:rsidR="00354686" w:rsidRPr="006A3DE0" w:rsidTr="00796AAA">
        <w:trPr>
          <w:trHeight w:val="947"/>
        </w:trPr>
        <w:tc>
          <w:tcPr>
            <w:tcW w:w="2580" w:type="dxa"/>
            <w:tcBorders>
              <w:bottom w:val="double" w:sz="0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1"/>
              <w:jc w:val="left"/>
              <w:rPr>
                <w:rFonts w:ascii="Arial" w:hAnsi="Arial" w:cs="Arial"/>
                <w:sz w:val="18"/>
              </w:rPr>
            </w:pPr>
          </w:p>
          <w:p w:rsidR="00354686" w:rsidRPr="006D78EA" w:rsidRDefault="00354686" w:rsidP="00B9559E">
            <w:pPr>
              <w:pStyle w:val="TableParagraph"/>
              <w:spacing w:before="1"/>
              <w:ind w:left="102" w:right="96"/>
              <w:rPr>
                <w:rFonts w:ascii="Arial" w:hAnsi="Arial" w:cs="Arial"/>
                <w:b/>
                <w:sz w:val="18"/>
                <w:szCs w:val="18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KoncentracijaPM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  <w:p w:rsidR="00354686" w:rsidRPr="00DC36EC" w:rsidRDefault="00354686" w:rsidP="00B9559E">
            <w:pPr>
              <w:pStyle w:val="TableParagraph"/>
              <w:spacing w:before="0"/>
              <w:ind w:left="107" w:right="96"/>
              <w:rPr>
                <w:rFonts w:ascii="Arial" w:hAnsi="Arial" w:cs="Arial"/>
                <w:b/>
                <w:sz w:val="19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za period usrednjavanja 24 h[μg/m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6D78EA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170" w:type="dxa"/>
            <w:tcBorders>
              <w:bottom w:val="thickThinMediumGap" w:sz="2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0"/>
              <w:jc w:val="left"/>
              <w:rPr>
                <w:rFonts w:ascii="Arial" w:hAnsi="Arial" w:cs="Arial"/>
                <w:sz w:val="20"/>
              </w:rPr>
            </w:pPr>
          </w:p>
          <w:p w:rsidR="00354686" w:rsidRPr="00DC36EC" w:rsidRDefault="00354686" w:rsidP="00B9559E">
            <w:pPr>
              <w:pStyle w:val="TableParagraph"/>
              <w:spacing w:before="8"/>
              <w:jc w:val="left"/>
              <w:rPr>
                <w:rFonts w:ascii="Arial" w:hAnsi="Arial" w:cs="Arial"/>
                <w:sz w:val="17"/>
              </w:rPr>
            </w:pPr>
          </w:p>
          <w:p w:rsidR="00354686" w:rsidRPr="00DC36EC" w:rsidRDefault="00354686" w:rsidP="00B9559E">
            <w:pPr>
              <w:pStyle w:val="TableParagraph"/>
              <w:spacing w:before="1"/>
              <w:ind w:left="87" w:right="84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Klasa kvaliteta vazduha</w:t>
            </w:r>
          </w:p>
        </w:tc>
        <w:tc>
          <w:tcPr>
            <w:tcW w:w="2285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108"/>
              <w:ind w:left="318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Broj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 xml:space="preserve">u </w:t>
            </w:r>
            <w:r w:rsidR="004355CA">
              <w:rPr>
                <w:rFonts w:ascii="Arial" w:hAnsi="Arial" w:cs="Arial"/>
                <w:b/>
                <w:sz w:val="16"/>
                <w:szCs w:val="16"/>
              </w:rPr>
              <w:t>martu 2026.</w:t>
            </w:r>
            <w:r w:rsidRPr="006D78EA">
              <w:rPr>
                <w:rFonts w:ascii="Arial" w:hAnsi="Arial" w:cs="Arial"/>
                <w:b/>
                <w:sz w:val="16"/>
                <w:szCs w:val="16"/>
              </w:rPr>
              <w:t xml:space="preserve"> godine sa odgovarajućom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87" w:right="8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</w:t>
            </w:r>
          </w:p>
        </w:tc>
        <w:tc>
          <w:tcPr>
            <w:tcW w:w="2287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0" w:line="216" w:lineRule="exact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Procenat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5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 xml:space="preserve">u </w:t>
            </w:r>
            <w:r w:rsidR="004355CA">
              <w:rPr>
                <w:rFonts w:ascii="Arial" w:hAnsi="Arial" w:cs="Arial"/>
                <w:b/>
                <w:sz w:val="16"/>
                <w:szCs w:val="16"/>
              </w:rPr>
              <w:t>martu 2026</w:t>
            </w:r>
            <w:r w:rsidRPr="006D78EA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4355CA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6D78EA">
              <w:rPr>
                <w:rFonts w:ascii="Arial" w:hAnsi="Arial" w:cs="Arial"/>
                <w:b/>
                <w:sz w:val="16"/>
                <w:szCs w:val="16"/>
              </w:rPr>
              <w:t>odine sa odgovarajućom</w:t>
            </w:r>
          </w:p>
          <w:p w:rsidR="00354686" w:rsidRPr="006D78EA" w:rsidRDefault="00354686" w:rsidP="00B9559E">
            <w:pPr>
              <w:pStyle w:val="TableParagraph"/>
              <w:spacing w:before="0" w:line="220" w:lineRule="atLeast"/>
              <w:ind w:left="109" w:right="100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vazduha[%]</w:t>
            </w:r>
          </w:p>
        </w:tc>
      </w:tr>
      <w:tr w:rsidR="00354686" w:rsidRPr="006A3DE0" w:rsidTr="00354686">
        <w:trPr>
          <w:trHeight w:val="217"/>
        </w:trPr>
        <w:tc>
          <w:tcPr>
            <w:tcW w:w="2580" w:type="dxa"/>
            <w:tcBorders>
              <w:top w:val="double" w:sz="0" w:space="0" w:color="000000"/>
            </w:tcBorders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0-50</w:t>
            </w:r>
          </w:p>
        </w:tc>
        <w:tc>
          <w:tcPr>
            <w:tcW w:w="2170" w:type="dxa"/>
            <w:tcBorders>
              <w:top w:val="thinThickMediumGap" w:sz="2" w:space="0" w:color="000000"/>
            </w:tcBorders>
            <w:shd w:val="clear" w:color="auto" w:fill="92D050"/>
          </w:tcPr>
          <w:p w:rsidR="00354686" w:rsidRPr="00F62BCF" w:rsidRDefault="00354686" w:rsidP="00354686">
            <w:pPr>
              <w:spacing w:before="10"/>
              <w:jc w:val="center"/>
              <w:rPr>
                <w:rFonts w:ascii="Arial" w:hAnsi="Arial" w:cs="Arial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  <w:tc>
          <w:tcPr>
            <w:tcW w:w="2285" w:type="dxa"/>
            <w:tcBorders>
              <w:top w:val="double" w:sz="0" w:space="0" w:color="000000"/>
            </w:tcBorders>
          </w:tcPr>
          <w:p w:rsidR="00354686" w:rsidRPr="00F62BCF" w:rsidRDefault="00BE47B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87" w:type="dxa"/>
            <w:tcBorders>
              <w:top w:val="double" w:sz="0" w:space="0" w:color="000000"/>
            </w:tcBorders>
          </w:tcPr>
          <w:p w:rsidR="00354686" w:rsidRPr="00F62BCF" w:rsidRDefault="00D130CC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61.3</w:t>
            </w:r>
          </w:p>
        </w:tc>
      </w:tr>
      <w:tr w:rsidR="00354686" w:rsidRPr="006A3DE0" w:rsidTr="00354686">
        <w:trPr>
          <w:trHeight w:val="256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51-100</w:t>
            </w:r>
          </w:p>
        </w:tc>
        <w:tc>
          <w:tcPr>
            <w:tcW w:w="2170" w:type="dxa"/>
            <w:shd w:val="clear" w:color="auto" w:fill="FFFF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  <w:tc>
          <w:tcPr>
            <w:tcW w:w="2285" w:type="dxa"/>
          </w:tcPr>
          <w:p w:rsidR="00354686" w:rsidRPr="00F62BCF" w:rsidRDefault="00BE47B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287" w:type="dxa"/>
          </w:tcPr>
          <w:p w:rsidR="00354686" w:rsidRPr="00F62BCF" w:rsidRDefault="00D130CC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38.7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101-150</w:t>
            </w:r>
          </w:p>
        </w:tc>
        <w:tc>
          <w:tcPr>
            <w:tcW w:w="2170" w:type="dxa"/>
            <w:shd w:val="clear" w:color="auto" w:fill="FFC000"/>
          </w:tcPr>
          <w:p w:rsidR="00354686" w:rsidRPr="00790AEF" w:rsidRDefault="00354686" w:rsidP="00B9559E">
            <w:pPr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90AEF">
              <w:rPr>
                <w:rFonts w:ascii="Arial" w:hAnsi="Arial" w:cs="Arial"/>
                <w:sz w:val="16"/>
                <w:szCs w:val="16"/>
              </w:rPr>
              <w:t>ezdrav za osetljivu populaciju</w:t>
            </w:r>
          </w:p>
        </w:tc>
        <w:tc>
          <w:tcPr>
            <w:tcW w:w="2285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151-200</w:t>
            </w:r>
          </w:p>
        </w:tc>
        <w:tc>
          <w:tcPr>
            <w:tcW w:w="2170" w:type="dxa"/>
            <w:shd w:val="clear" w:color="auto" w:fill="FF00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201-300</w:t>
            </w:r>
          </w:p>
        </w:tc>
        <w:tc>
          <w:tcPr>
            <w:tcW w:w="2170" w:type="dxa"/>
            <w:shd w:val="clear" w:color="auto" w:fill="7030A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veoma 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&gt;300</w:t>
            </w:r>
          </w:p>
        </w:tc>
        <w:tc>
          <w:tcPr>
            <w:tcW w:w="2170" w:type="dxa"/>
            <w:shd w:val="clear" w:color="auto" w:fill="632423" w:themeFill="accent2" w:themeFillShade="80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opasno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</w:tbl>
    <w:p w:rsidR="00D130CC" w:rsidRPr="006A3DE0" w:rsidRDefault="00D130CC" w:rsidP="00D130CC">
      <w:pPr>
        <w:ind w:left="892"/>
        <w:rPr>
          <w:rFonts w:ascii="Arial" w:hAnsi="Arial" w:cs="Arial"/>
          <w:color w:val="FF0000"/>
          <w:sz w:val="19"/>
        </w:rPr>
      </w:pPr>
      <w:r w:rsidRPr="006A3DE0">
        <w:rPr>
          <w:rFonts w:ascii="Arial" w:hAnsi="Arial" w:cs="Arial"/>
          <w:sz w:val="19"/>
        </w:rPr>
        <w:t xml:space="preserve">Napomena:Broj dana merenja </w:t>
      </w:r>
      <w:r>
        <w:rPr>
          <w:rFonts w:ascii="Arial" w:hAnsi="Arial" w:cs="Arial"/>
          <w:sz w:val="19"/>
        </w:rPr>
        <w:t>u martu  je 31</w:t>
      </w:r>
    </w:p>
    <w:p w:rsidR="00F03A61" w:rsidRPr="006A3DE0" w:rsidRDefault="00F03A61">
      <w:pPr>
        <w:spacing w:before="8"/>
        <w:rPr>
          <w:rFonts w:ascii="Arial" w:hAnsi="Arial" w:cs="Arial"/>
          <w:sz w:val="16"/>
        </w:rPr>
      </w:pPr>
    </w:p>
    <w:p w:rsidR="00F03A61" w:rsidRPr="006A3DE0" w:rsidRDefault="00501446">
      <w:pPr>
        <w:pStyle w:val="Heading2"/>
        <w:ind w:left="531"/>
        <w:rPr>
          <w:rFonts w:ascii="Arial" w:hAnsi="Arial" w:cs="Arial"/>
        </w:rPr>
      </w:pPr>
      <w:r w:rsidRPr="006A3DE0">
        <w:rPr>
          <w:rFonts w:ascii="Arial" w:hAnsi="Arial" w:cs="Arial"/>
          <w:spacing w:val="-1"/>
        </w:rPr>
        <w:lastRenderedPageBreak/>
        <w:t>Slike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mernog mesta-uzorkovanje</w:t>
      </w:r>
      <w:r w:rsidR="00BC53D2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česticaPM</w:t>
      </w:r>
      <w:r w:rsidRPr="006A3DE0">
        <w:rPr>
          <w:rFonts w:ascii="Arial" w:hAnsi="Arial" w:cs="Arial"/>
          <w:vertAlign w:val="subscript"/>
        </w:rPr>
        <w:t>10</w:t>
      </w:r>
      <w:r w:rsidR="00CA09AC" w:rsidRPr="006A3DE0">
        <w:rPr>
          <w:rFonts w:ascii="Arial" w:hAnsi="Arial" w:cs="Arial"/>
          <w:vertAlign w:val="subscript"/>
        </w:rPr>
        <w:t xml:space="preserve"> </w:t>
      </w:r>
      <w:r w:rsidRPr="006A3DE0">
        <w:rPr>
          <w:rFonts w:ascii="Arial" w:hAnsi="Arial" w:cs="Arial"/>
        </w:rPr>
        <w:t>i</w:t>
      </w:r>
      <w:r w:rsidR="00BE6A5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Pr="006A3DE0">
        <w:rPr>
          <w:rFonts w:ascii="Arial" w:hAnsi="Arial" w:cs="Arial"/>
          <w:vertAlign w:val="subscript"/>
        </w:rPr>
        <w:t>2,5</w:t>
      </w:r>
    </w:p>
    <w:p w:rsidR="00F03A61" w:rsidRPr="006A3DE0" w:rsidRDefault="00F03A61">
      <w:pPr>
        <w:spacing w:before="7"/>
        <w:rPr>
          <w:rFonts w:ascii="Arial" w:hAnsi="Arial" w:cs="Arial"/>
          <w:b/>
          <w:sz w:val="21"/>
        </w:rPr>
      </w:pPr>
    </w:p>
    <w:p w:rsidR="00F03A61" w:rsidRPr="006A3DE0" w:rsidRDefault="00501446">
      <w:pPr>
        <w:pStyle w:val="Heading3"/>
        <w:rPr>
          <w:rFonts w:ascii="Arial" w:hAnsi="Arial" w:cs="Arial"/>
          <w:sz w:val="29"/>
        </w:rPr>
      </w:pPr>
      <w:r w:rsidRPr="006A3DE0">
        <w:rPr>
          <w:rFonts w:ascii="Arial" w:hAnsi="Arial" w:cs="Arial"/>
          <w:b/>
        </w:rPr>
        <w:t>Merno</w:t>
      </w:r>
      <w:r w:rsidR="00CA09AC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>mesto</w:t>
      </w:r>
      <w:r w:rsidR="00B32792" w:rsidRPr="006A3DE0">
        <w:rPr>
          <w:rFonts w:ascii="Arial" w:hAnsi="Arial" w:cs="Arial"/>
          <w:b/>
        </w:rPr>
        <w:t xml:space="preserve"> 10</w:t>
      </w:r>
      <w:r w:rsidR="00980D0C" w:rsidRPr="006A3DE0">
        <w:rPr>
          <w:rFonts w:ascii="Arial" w:hAnsi="Arial" w:cs="Arial"/>
        </w:rPr>
        <w:t xml:space="preserve"> Gornji Milanovac</w:t>
      </w:r>
    </w:p>
    <w:p w:rsidR="00F03A61" w:rsidRPr="006A3DE0" w:rsidRDefault="00F03A61">
      <w:pPr>
        <w:spacing w:before="1"/>
        <w:jc w:val="center"/>
        <w:rPr>
          <w:rFonts w:ascii="Arial" w:hAnsi="Arial" w:cs="Arial"/>
          <w:sz w:val="14"/>
        </w:rPr>
      </w:pP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sz w:val="18"/>
          <w:szCs w:val="18"/>
        </w:rPr>
        <w:t xml:space="preserve">                </w:t>
      </w:r>
      <w:r w:rsidR="00B32792" w:rsidRPr="006A3DE0">
        <w:rPr>
          <w:rFonts w:ascii="Arial" w:hAnsi="Arial" w:cs="Arial"/>
          <w:sz w:val="18"/>
          <w:szCs w:val="18"/>
        </w:rPr>
        <w:t xml:space="preserve">  </w:t>
      </w:r>
      <w:r w:rsidR="00B32792" w:rsidRPr="006A3DE0">
        <w:rPr>
          <w:rFonts w:ascii="Arial" w:hAnsi="Arial" w:cs="Arial"/>
          <w:b/>
          <w:sz w:val="18"/>
          <w:szCs w:val="18"/>
        </w:rPr>
        <w:t>Slika</w:t>
      </w:r>
      <w:r w:rsidR="00B32792" w:rsidRPr="006A3DE0">
        <w:rPr>
          <w:rFonts w:ascii="Arial" w:hAnsi="Arial" w:cs="Arial"/>
          <w:sz w:val="18"/>
          <w:szCs w:val="18"/>
        </w:rPr>
        <w:t>1 Makro lokacija mernog mest</w:t>
      </w:r>
      <w:r w:rsidRPr="006A3DE0">
        <w:rPr>
          <w:rFonts w:ascii="Arial" w:hAnsi="Arial" w:cs="Arial"/>
          <w:sz w:val="18"/>
          <w:szCs w:val="18"/>
        </w:rPr>
        <w:t>a 10</w:t>
      </w: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38735</wp:posOffset>
            </wp:positionV>
            <wp:extent cx="2466340" cy="177673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8803" t="6776" r="18727" b="1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7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 w:rsidP="00B32792">
      <w:pPr>
        <w:spacing w:before="1"/>
        <w:ind w:firstLine="720"/>
        <w:rPr>
          <w:rFonts w:ascii="Arial" w:hAnsi="Arial" w:cs="Arial"/>
          <w:sz w:val="14"/>
        </w:rPr>
      </w:pPr>
    </w:p>
    <w:p w:rsidR="00B32792" w:rsidRPr="006A3DE0" w:rsidRDefault="00B92FFC" w:rsidP="00B92FFC">
      <w:pPr>
        <w:tabs>
          <w:tab w:val="left" w:pos="6490"/>
        </w:tabs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ab/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92FFC" w:rsidRPr="006A3DE0" w:rsidRDefault="00B92FFC" w:rsidP="00B92FFC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b/>
          <w:sz w:val="18"/>
          <w:szCs w:val="18"/>
        </w:rPr>
        <w:t xml:space="preserve">                 Slika 2</w:t>
      </w:r>
      <w:r w:rsidRPr="006A3DE0">
        <w:rPr>
          <w:rFonts w:ascii="Arial" w:hAnsi="Arial" w:cs="Arial"/>
          <w:sz w:val="18"/>
          <w:szCs w:val="18"/>
        </w:rPr>
        <w:t>.Uređaj za uzorkovanje suspendovanih čestica  ,Opštinska uprava ,centar grada ,ul.Tihomira Matijevićabr.4</w:t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 xml:space="preserve">                     </w:t>
      </w:r>
      <w:r w:rsidRPr="006A3DE0">
        <w:rPr>
          <w:rFonts w:ascii="Arial" w:hAnsi="Arial" w:cs="Arial"/>
          <w:noProof/>
          <w:sz w:val="14"/>
          <w:lang w:val="en-US"/>
        </w:rPr>
        <w:drawing>
          <wp:inline distT="0" distB="0" distL="0" distR="0">
            <wp:extent cx="2357102" cy="1732209"/>
            <wp:effectExtent l="19050" t="0" r="5098" b="0"/>
            <wp:docPr id="14" name="Picture 1" descr="D:\Stari Racunar\My Documents\COMDE DERENDA MM10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i Racunar\My Documents\COMDE DERENDA MM10 20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02" cy="173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F03A61" w:rsidRPr="006A3DE0" w:rsidRDefault="008B25AA" w:rsidP="008B25AA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200025</wp:posOffset>
            </wp:positionV>
            <wp:extent cx="2942590" cy="2298700"/>
            <wp:effectExtent l="1905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9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DE0">
        <w:rPr>
          <w:rFonts w:ascii="Arial" w:hAnsi="Arial" w:cs="Arial"/>
          <w:sz w:val="18"/>
          <w:szCs w:val="18"/>
        </w:rPr>
        <w:t xml:space="preserve">              </w:t>
      </w:r>
      <w:r w:rsidR="00B92FFC" w:rsidRPr="006A3DE0">
        <w:rPr>
          <w:rFonts w:ascii="Arial" w:hAnsi="Arial" w:cs="Arial"/>
          <w:sz w:val="18"/>
          <w:szCs w:val="18"/>
        </w:rPr>
        <w:t xml:space="preserve"> </w:t>
      </w:r>
      <w:r w:rsidR="00B92FFC" w:rsidRPr="006A3DE0">
        <w:rPr>
          <w:rFonts w:ascii="Arial" w:hAnsi="Arial" w:cs="Arial"/>
          <w:b/>
          <w:sz w:val="18"/>
          <w:szCs w:val="18"/>
        </w:rPr>
        <w:t>Slika3</w:t>
      </w:r>
      <w:r w:rsidR="00B92FFC" w:rsidRPr="006A3DE0">
        <w:rPr>
          <w:rFonts w:ascii="Arial" w:hAnsi="Arial" w:cs="Arial"/>
          <w:sz w:val="18"/>
          <w:szCs w:val="18"/>
        </w:rPr>
        <w:t>.</w:t>
      </w:r>
      <w:r w:rsidR="00B92FFC" w:rsidRPr="006A3DE0">
        <w:rPr>
          <w:rFonts w:ascii="Arial" w:hAnsi="Arial" w:cs="Arial"/>
          <w:sz w:val="18"/>
          <w:szCs w:val="18"/>
          <w:lang w:val="sr-Cyrl-CS"/>
        </w:rPr>
        <w:t xml:space="preserve"> </w:t>
      </w:r>
      <w:r w:rsidR="00B92FFC" w:rsidRPr="006A3DE0">
        <w:rPr>
          <w:rFonts w:ascii="Arial" w:hAnsi="Arial" w:cs="Arial"/>
          <w:sz w:val="18"/>
          <w:szCs w:val="18"/>
        </w:rPr>
        <w:t>Opštinska uprava ,centar grada ,ul.Tihomira Matijevićabr.4.Položaj usisnog creva sa levko</w:t>
      </w:r>
      <w:r w:rsidRPr="006A3DE0">
        <w:rPr>
          <w:rFonts w:ascii="Arial" w:hAnsi="Arial" w:cs="Arial"/>
          <w:sz w:val="18"/>
          <w:szCs w:val="18"/>
        </w:rPr>
        <w:t>m</w:t>
      </w:r>
    </w:p>
    <w:sectPr w:rsidR="00F03A61" w:rsidRPr="006A3DE0" w:rsidSect="00F03A61">
      <w:headerReference w:type="default" r:id="rId22"/>
      <w:footerReference w:type="default" r:id="rId23"/>
      <w:pgSz w:w="12240" w:h="15840"/>
      <w:pgMar w:top="1660" w:right="740" w:bottom="280" w:left="780" w:header="8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C13" w:rsidRDefault="002C7C13" w:rsidP="00F03A61">
      <w:r>
        <w:separator/>
      </w:r>
    </w:p>
  </w:endnote>
  <w:endnote w:type="continuationSeparator" w:id="1">
    <w:p w:rsidR="002C7C13" w:rsidRDefault="002C7C13" w:rsidP="00F0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8C6A5B">
    <w:pPr>
      <w:pStyle w:val="BodyText"/>
      <w:spacing w:line="14" w:lineRule="auto"/>
      <w:rPr>
        <w:b w:val="0"/>
      </w:rPr>
    </w:pPr>
    <w:r w:rsidRPr="008C6A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90.9pt;margin-top:752.05pt;width:229.9pt;height:8.65pt;z-index:-251665920;mso-position-horizontal-relative:page;mso-position-vertical-relative:page" filled="f" stroked="f">
          <v:textbox inset="0,0,0,0">
            <w:txbxContent>
              <w:p w:rsidR="000E4A15" w:rsidRDefault="000E4A15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Ovaj dokumenat je vlasništvo Zavoda za javno zdravlje Čačak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8C6A5B">
    <w:pPr>
      <w:pStyle w:val="BodyText"/>
      <w:spacing w:line="14" w:lineRule="auto"/>
      <w:rPr>
        <w:b w:val="0"/>
      </w:rPr>
    </w:pPr>
    <w:r w:rsidRPr="008C6A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8" type="#_x0000_t202" style="position:absolute;margin-left:190.9pt;margin-top:752.05pt;width:229.9pt;height:8.65pt;z-index:-251652608;mso-position-horizontal-relative:page;mso-position-vertical-relative:page" filled="f" stroked="f">
          <v:textbox style="mso-next-textbox:#_x0000_s4108" inset="0,0,0,0">
            <w:txbxContent>
              <w:p w:rsidR="000E4A15" w:rsidRDefault="000E4A15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8C6A5B">
    <w:pPr>
      <w:pStyle w:val="BodyText"/>
      <w:spacing w:line="14" w:lineRule="auto"/>
      <w:rPr>
        <w:b w:val="0"/>
      </w:rPr>
    </w:pPr>
    <w:r w:rsidRPr="008C6A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8" type="#_x0000_t202" style="position:absolute;margin-left:190.9pt;margin-top:752.05pt;width:229.9pt;height:8.65pt;z-index:-251654656;mso-position-horizontal-relative:page;mso-position-vertical-relative:page" filled="f" stroked="f">
          <v:textbox inset="0,0,0,0">
            <w:txbxContent>
              <w:p w:rsidR="000E4A15" w:rsidRDefault="000E4A15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0E4A15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0E4A15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C13" w:rsidRDefault="002C7C13" w:rsidP="00F03A61">
      <w:r>
        <w:separator/>
      </w:r>
    </w:p>
  </w:footnote>
  <w:footnote w:type="continuationSeparator" w:id="1">
    <w:p w:rsidR="002C7C13" w:rsidRDefault="002C7C13" w:rsidP="00F0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0E4A15" w:rsidP="00876669">
    <w:pPr>
      <w:pStyle w:val="Header"/>
      <w:tabs>
        <w:tab w:val="left" w:pos="3480"/>
        <w:tab w:val="left" w:pos="8647"/>
        <w:tab w:val="right" w:pos="10862"/>
      </w:tabs>
      <w:spacing w:before="120"/>
      <w:ind w:right="-142"/>
      <w:rPr>
        <w:rFonts w:ascii="Verdana" w:hAnsi="Verdana" w:cs="Verdana"/>
        <w:sz w:val="8"/>
      </w:rPr>
    </w:pP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noProof/>
        <w:lang w:val="en-US"/>
      </w:rPr>
      <w:drawing>
        <wp:anchor distT="0" distB="0" distL="114300" distR="114300" simplePos="0" relativeHeight="2516433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6" name="Picture 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imbol 01-118 LI-s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6A5B" w:rsidRPr="008C6A5B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5pt;margin-top:-.95pt;width:299.9pt;height:91.55pt;z-index:-25164544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lRFb&#10;FSACAABLBAAADgAAAAAAAAABACAAAAAlAQAAZHJzL2Uyb0RvYy54bWxQSwUGAAAAAAYABgBZAQAA&#10;twUAAAAA&#10;" stroked="f">
          <v:fill opacity="0"/>
          <v:textbox style="mso-next-textbox:#_x0000_s1026" inset="0,0,0,0">
            <w:txbxContent>
              <w:p w:rsidR="000E4A15" w:rsidRDefault="000E4A15" w:rsidP="00876669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0E4A15" w:rsidRDefault="000E4A15" w:rsidP="00876669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0E4A15" w:rsidRDefault="000E4A15" w:rsidP="00876669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0E4A15" w:rsidRDefault="000E4A15" w:rsidP="00876669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0E4A15" w:rsidRDefault="000E4A15" w:rsidP="00876669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0E4A15" w:rsidRDefault="000E4A15" w:rsidP="00876669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0E4A15" w:rsidRDefault="000E4A15" w:rsidP="00876669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0E4A15" w:rsidRDefault="000E4A15" w:rsidP="006D373E">
    <w:pPr>
      <w:tabs>
        <w:tab w:val="left" w:pos="715"/>
      </w:tabs>
      <w:spacing w:before="10"/>
      <w:ind w:left="2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strana</w:t>
    </w:r>
    <w:r w:rsidR="008C6A5B">
      <w:fldChar w:fldCharType="begin"/>
    </w:r>
    <w:r>
      <w:rPr>
        <w:sz w:val="20"/>
      </w:rPr>
      <w:instrText xml:space="preserve"> PAGE </w:instrText>
    </w:r>
    <w:r w:rsidR="008C6A5B">
      <w:fldChar w:fldCharType="separate"/>
    </w:r>
    <w:r w:rsidR="001B1B00">
      <w:rPr>
        <w:noProof/>
        <w:sz w:val="20"/>
      </w:rPr>
      <w:t>1</w:t>
    </w:r>
    <w:r w:rsidR="008C6A5B">
      <w:fldChar w:fldCharType="end"/>
    </w:r>
  </w:p>
  <w:p w:rsidR="000E4A15" w:rsidRDefault="008C6A5B">
    <w:pPr>
      <w:pStyle w:val="BodyText"/>
      <w:spacing w:line="14" w:lineRule="auto"/>
      <w:rPr>
        <w:b w:val="0"/>
      </w:rPr>
    </w:pPr>
    <w:r w:rsidRPr="008C6A5B">
      <w:pict>
        <v:shape id="_x0000_s4098" type="#_x0000_t202" style="position:absolute;margin-left:555.15pt;margin-top:108.2pt;width:10.45pt;height:15.3pt;z-index:-251670016;mso-position-horizontal-relative:page;mso-position-vertical-relative:page" filled="f" stroked="f">
          <v:textbox style="mso-next-textbox:#_x0000_s4098" inset="0,0,0,0">
            <w:txbxContent>
              <w:p w:rsidR="000E4A15" w:rsidRPr="00057068" w:rsidRDefault="000E4A15" w:rsidP="006D373E">
                <w:pPr>
                  <w:pStyle w:val="ListParagraph"/>
                  <w:ind w:left="720"/>
                </w:pPr>
              </w:p>
            </w:txbxContent>
          </v:textbox>
          <w10:wrap anchorx="page" anchory="page"/>
        </v:shape>
      </w:pict>
    </w:r>
    <w:r w:rsidRPr="008C6A5B">
      <w:pict>
        <v:shape id="_x0000_s4097" type="#_x0000_t202" style="position:absolute;margin-left:542.35pt;margin-top:108.25pt;width:47.85pt;height:25.4pt;z-index:-251666944;mso-position-horizontal-relative:page;mso-position-vertical-relative:page" filled="f" stroked="f">
          <v:textbox style="mso-next-textbox:#_x0000_s4097" inset="0,0,0,0">
            <w:txbxContent>
              <w:p w:rsidR="000E4A15" w:rsidRDefault="000E4A15">
                <w:pPr>
                  <w:spacing w:before="4"/>
                </w:pPr>
              </w:p>
              <w:p w:rsidR="000E4A15" w:rsidRDefault="000E4A15" w:rsidP="00B64C49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8C6A5B">
      <w:pict>
        <v:shape id="_x0000_s4099" type="#_x0000_t202" style="position:absolute;margin-left:49.4pt;margin-top:120.35pt;width:110.25pt;height:13.05pt;z-index:-251668992;mso-position-horizontal-relative:page;mso-position-vertical-relative:page" filled="f" stroked="f">
          <v:textbox style="mso-next-textbox:#_x0000_s4099" inset="0,0,0,0">
            <w:txbxContent>
              <w:p w:rsidR="000E4A15" w:rsidRPr="00B64C49" w:rsidRDefault="000E4A15" w:rsidP="00B64C49"/>
            </w:txbxContent>
          </v:textbox>
          <w10:wrap anchorx="page" anchory="page"/>
        </v:shape>
      </w:pict>
    </w:r>
    <w:r w:rsidRPr="008C6A5B">
      <w:pict>
        <v:shape id="_x0000_s4100" type="#_x0000_t202" style="position:absolute;margin-left:402.5pt;margin-top:120.35pt;width:109.25pt;height:13.05pt;z-index:-251667968;mso-position-horizontal-relative:page;mso-position-vertical-relative:page" filled="f" stroked="f">
          <v:textbox style="mso-next-textbox:#_x0000_s4100" inset="0,0,0,0">
            <w:txbxContent>
              <w:p w:rsidR="000E4A15" w:rsidRPr="00B64C49" w:rsidRDefault="000E4A15" w:rsidP="00B64C4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0E4A15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16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4416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8C6A5B" w:rsidRPr="008C6A5B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5" type="#_x0000_t202" style="position:absolute;left:0;text-align:left;margin-left:105pt;margin-top:-.95pt;width:299.9pt;height:91.55pt;z-index:-251644416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style="mso-next-textbox:#_x0000_s4115" inset="0,0,0,0">
            <w:txbxContent>
              <w:p w:rsidR="000E4A15" w:rsidRDefault="000E4A15" w:rsidP="009134CD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0E4A15" w:rsidRDefault="000E4A15" w:rsidP="009134CD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0E4A15" w:rsidRDefault="000E4A15" w:rsidP="009134C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0E4A15" w:rsidRDefault="000E4A15" w:rsidP="009134CD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0E4A15" w:rsidRDefault="000E4A15" w:rsidP="009134CD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0E4A15" w:rsidRDefault="000E4A15" w:rsidP="009134CD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0E4A15" w:rsidRDefault="000E4A15" w:rsidP="009134C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0E4A15" w:rsidRDefault="008C6A5B">
    <w:pPr>
      <w:pStyle w:val="BodyText"/>
      <w:spacing w:line="14" w:lineRule="auto"/>
      <w:rPr>
        <w:b w:val="0"/>
      </w:rPr>
    </w:pPr>
    <w:r w:rsidRPr="008C6A5B">
      <w:pict>
        <v:shape id="_x0000_s4103" type="#_x0000_t202" style="position:absolute;margin-left:526.75pt;margin-top:120.6pt;width:76.8pt;height:18.85pt;z-index:-251661824;mso-position-horizontal-relative:page;mso-position-vertical-relative:page" filled="f" stroked="f">
          <v:textbox style="mso-next-textbox:#_x0000_s4103" inset="0,0,0,0">
            <w:txbxContent>
              <w:p w:rsidR="000E4A15" w:rsidRPr="00C0123C" w:rsidRDefault="000E4A15" w:rsidP="00C0123C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8C6A5B">
      <w:pict>
        <v:shape id="_x0000_s4104" type="#_x0000_t202" style="position:absolute;margin-left:503pt;margin-top:108.2pt;width:62.65pt;height:15.3pt;z-index:-251664896;mso-position-horizontal-relative:page;mso-position-vertical-relative:page" filled="f" stroked="f">
          <v:textbox style="mso-next-textbox:#_x0000_s4104" inset="0,0,0,0">
            <w:txbxContent>
              <w:p w:rsidR="000E4A15" w:rsidRDefault="000E4A15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8C6A5B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8C6A5B">
                  <w:fldChar w:fldCharType="separate"/>
                </w:r>
                <w:r w:rsidR="001B1B00">
                  <w:rPr>
                    <w:noProof/>
                    <w:sz w:val="20"/>
                  </w:rPr>
                  <w:t>3</w:t>
                </w:r>
                <w:r w:rsidR="008C6A5B">
                  <w:fldChar w:fldCharType="end"/>
                </w:r>
              </w:p>
            </w:txbxContent>
          </v:textbox>
          <w10:wrap anchorx="page" anchory="page"/>
        </v:shape>
      </w:pict>
    </w:r>
    <w:r w:rsidRPr="008C6A5B">
      <w:pict>
        <v:shape id="_x0000_s4105" type="#_x0000_t202" style="position:absolute;margin-left:49.4pt;margin-top:120.35pt;width:110.25pt;height:13.05pt;z-index:-251663872;mso-position-horizontal-relative:page;mso-position-vertical-relative:page" filled="f" stroked="f">
          <v:textbox style="mso-next-textbox:#_x0000_s4105" inset="0,0,0,0">
            <w:txbxContent>
              <w:p w:rsidR="000E4A15" w:rsidRPr="00C0123C" w:rsidRDefault="000E4A15" w:rsidP="00C0123C"/>
            </w:txbxContent>
          </v:textbox>
          <w10:wrap anchorx="page" anchory="page"/>
        </v:shape>
      </w:pict>
    </w:r>
    <w:r w:rsidRPr="008C6A5B">
      <w:pict>
        <v:shape id="_x0000_s4106" type="#_x0000_t202" style="position:absolute;margin-left:398.5pt;margin-top:120.35pt;width:109.25pt;height:13.05pt;z-index:-251662848;mso-position-horizontal-relative:page;mso-position-vertical-relative:page" filled="f" stroked="f">
          <v:textbox style="mso-next-textbox:#_x0000_s4106" inset="0,0,0,0">
            <w:txbxContent>
              <w:p w:rsidR="000E4A15" w:rsidRDefault="000E4A1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 w:rsidRPr="008C6A5B">
      <w:pict>
        <v:shape id="_x0000_s4107" type="#_x0000_t202" style="position:absolute;margin-left:170.7pt;margin-top:120.6pt;width:49.65pt;height:13.05pt;z-index:-251653632;mso-position-horizontal-relative:page;mso-position-vertical-relative:page" filled="f" stroked="f">
          <v:textbox style="mso-next-textbox:#_x0000_s4107" inset="0,0,0,0">
            <w:txbxContent>
              <w:p w:rsidR="000E4A15" w:rsidRPr="00C0123C" w:rsidRDefault="000E4A15" w:rsidP="00C0123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0E4A15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5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5440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8C6A5B" w:rsidRPr="008C6A5B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9" type="#_x0000_t202" style="position:absolute;left:0;text-align:left;margin-left:105pt;margin-top:-.95pt;width:299.9pt;height:91.55pt;z-index:-25166080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inset="0,0,0,0">
            <w:txbxContent>
              <w:p w:rsidR="000E4A15" w:rsidRDefault="000E4A15" w:rsidP="00850F4B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0E4A15" w:rsidRDefault="000E4A15" w:rsidP="00850F4B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0E4A15" w:rsidRDefault="000E4A15" w:rsidP="00850F4B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0E4A15" w:rsidRDefault="000E4A15" w:rsidP="00850F4B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0E4A15" w:rsidRDefault="000E4A15" w:rsidP="00850F4B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0E4A15" w:rsidRDefault="000E4A15" w:rsidP="00850F4B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0E4A15" w:rsidRDefault="000E4A15" w:rsidP="00850F4B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0E4A15" w:rsidRDefault="008C6A5B">
    <w:pPr>
      <w:pStyle w:val="BodyText"/>
      <w:spacing w:line="14" w:lineRule="auto"/>
      <w:rPr>
        <w:b w:val="0"/>
      </w:rPr>
    </w:pPr>
    <w:r w:rsidRPr="008C6A5B">
      <w:pict>
        <v:shape id="_x0000_s4126" type="#_x0000_t202" style="position:absolute;margin-left:526.75pt;margin-top:120.6pt;width:76.8pt;height:18.85pt;z-index:-251659776;mso-position-horizontal-relative:page;mso-position-vertical-relative:page" filled="f" stroked="f">
          <v:textbox inset="0,0,0,0">
            <w:txbxContent>
              <w:p w:rsidR="000E4A15" w:rsidRDefault="000E4A15">
                <w:pPr>
                  <w:pStyle w:val="BodyText"/>
                  <w:ind w:left="20"/>
                </w:pPr>
              </w:p>
            </w:txbxContent>
          </v:textbox>
          <w10:wrap anchorx="page" anchory="page"/>
        </v:shape>
      </w:pict>
    </w:r>
    <w:r w:rsidRPr="008C6A5B">
      <w:pict>
        <v:shape id="_x0000_s4123" type="#_x0000_t202" style="position:absolute;margin-left:503pt;margin-top:108.2pt;width:62.65pt;height:15.3pt;z-index:-251658752;mso-position-horizontal-relative:page;mso-position-vertical-relative:page" filled="f" stroked="f">
          <v:textbox inset="0,0,0,0">
            <w:txbxContent>
              <w:p w:rsidR="000E4A15" w:rsidRDefault="000E4A15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8C6A5B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8C6A5B">
                  <w:fldChar w:fldCharType="separate"/>
                </w:r>
                <w:r w:rsidR="001B1B00">
                  <w:rPr>
                    <w:noProof/>
                    <w:sz w:val="20"/>
                  </w:rPr>
                  <w:t>4</w:t>
                </w:r>
                <w:r w:rsidR="008C6A5B">
                  <w:fldChar w:fldCharType="end"/>
                </w:r>
                <w:r>
                  <w:rPr>
                    <w:sz w:val="20"/>
                  </w:rPr>
                  <w:t>/13</w:t>
                </w:r>
              </w:p>
            </w:txbxContent>
          </v:textbox>
          <w10:wrap anchorx="page" anchory="page"/>
        </v:shape>
      </w:pict>
    </w:r>
    <w:r w:rsidRPr="008C6A5B">
      <w:pict>
        <v:shape id="_x0000_s4124" type="#_x0000_t202" style="position:absolute;margin-left:49.4pt;margin-top:120.35pt;width:110.25pt;height:13.05pt;z-index:-251657728;mso-position-horizontal-relative:page;mso-position-vertical-relative:page" filled="f" stroked="f">
          <v:textbox inset="0,0,0,0">
            <w:txbxContent>
              <w:p w:rsidR="000E4A15" w:rsidRPr="00884080" w:rsidRDefault="000E4A15" w:rsidP="00850F4B"/>
            </w:txbxContent>
          </v:textbox>
          <w10:wrap anchorx="page" anchory="page"/>
        </v:shape>
      </w:pict>
    </w:r>
    <w:r w:rsidRPr="008C6A5B">
      <w:pict>
        <v:shape id="_x0000_s4125" type="#_x0000_t202" style="position:absolute;margin-left:398.5pt;margin-top:120.35pt;width:109.25pt;height:13.05pt;z-index:-251656704;mso-position-horizontal-relative:page;mso-position-vertical-relative:page" filled="f" stroked="f">
          <v:textbox inset="0,0,0,0">
            <w:txbxContent>
              <w:p w:rsidR="000E4A15" w:rsidRPr="00884080" w:rsidRDefault="000E4A15" w:rsidP="00850F4B"/>
            </w:txbxContent>
          </v:textbox>
          <w10:wrap anchorx="page" anchory="page"/>
        </v:shape>
      </w:pict>
    </w:r>
    <w:r w:rsidRPr="008C6A5B">
      <w:pict>
        <v:shape id="_x0000_s4127" type="#_x0000_t202" style="position:absolute;margin-left:170.7pt;margin-top:120.6pt;width:49.65pt;height:13.05pt;z-index:-251655680;mso-position-horizontal-relative:page;mso-position-vertical-relative:page" filled="f" stroked="f">
          <v:textbox inset="0,0,0,0">
            <w:txbxContent>
              <w:p w:rsidR="000E4A15" w:rsidRPr="00006A39" w:rsidRDefault="000E4A15">
                <w:pPr>
                  <w:pStyle w:val="BodyText"/>
                  <w:spacing w:before="10"/>
                  <w:ind w:left="20"/>
                </w:pPr>
                <w:r>
                  <w:t>.</w:t>
                </w:r>
              </w:p>
            </w:txbxContent>
          </v:textbox>
          <w10:wrap anchorx="page" anchory="page"/>
        </v:shape>
      </w:pict>
    </w:r>
  </w:p>
  <w:p w:rsidR="000E4A15" w:rsidRDefault="000E4A1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8C6A5B">
    <w:pPr>
      <w:pStyle w:val="BodyText"/>
      <w:spacing w:line="14" w:lineRule="auto"/>
      <w:rPr>
        <w:b w:val="0"/>
      </w:rPr>
    </w:pPr>
    <w:r w:rsidRPr="008C6A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542.1pt;margin-top:33.35pt;width:38.5pt;height:13.05pt;z-index:-251651584;mso-position-horizontal-relative:page;mso-position-vertical-relative:page" filled="f" stroked="f">
          <v:textbox style="mso-next-textbox:#_x0000_s4109" inset="0,0,0,0">
            <w:txbxContent>
              <w:p w:rsidR="000E4A15" w:rsidRDefault="000E4A1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8C6A5B">
      <w:pict>
        <v:shape id="_x0000_s4110" type="#_x0000_t202" style="position:absolute;margin-left:285.9pt;margin-top:57.9pt;width:51.15pt;height:17.55pt;z-index:-251650560;mso-position-horizontal-relative:page;mso-position-vertical-relative:page" filled="f" stroked="f">
          <v:textbox style="mso-next-textbox:#_x0000_s4110" inset="0,0,0,0">
            <w:txbxContent>
              <w:p w:rsidR="000E4A15" w:rsidRDefault="000E4A15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8C6A5B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8C6A5B">
                  <w:fldChar w:fldCharType="separate"/>
                </w:r>
                <w:r w:rsidR="001B1B00">
                  <w:rPr>
                    <w:b/>
                    <w:noProof/>
                    <w:sz w:val="28"/>
                  </w:rPr>
                  <w:t>1</w:t>
                </w:r>
                <w:r w:rsidR="008C6A5B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15" w:rsidRDefault="008C6A5B">
    <w:pPr>
      <w:pStyle w:val="BodyText"/>
      <w:spacing w:line="14" w:lineRule="auto"/>
      <w:rPr>
        <w:b w:val="0"/>
      </w:rPr>
    </w:pPr>
    <w:r w:rsidRPr="008C6A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4" type="#_x0000_t202" style="position:absolute;margin-left:270.9pt;margin-top:67.15pt;width:65.85pt;height:17.55pt;z-index:-251646464;mso-position-horizontal-relative:page;mso-position-vertical-relative:page" filled="f" stroked="f">
          <v:textbox inset="0,0,0,0">
            <w:txbxContent>
              <w:p w:rsidR="000E4A15" w:rsidRPr="007B7139" w:rsidRDefault="000E4A15" w:rsidP="00B92FFC">
                <w:pPr>
                  <w:rPr>
                    <w:rFonts w:ascii="Arial" w:hAnsi="Arial" w:cs="Arial"/>
                  </w:rPr>
                </w:pPr>
                <w:r w:rsidRPr="007B7139">
                  <w:rPr>
                    <w:rFonts w:ascii="Arial" w:hAnsi="Arial" w:cs="Arial"/>
                    <w:b/>
                    <w:sz w:val="28"/>
                  </w:rPr>
                  <w:t xml:space="preserve">Prilog  </w:t>
                </w:r>
                <w:r>
                  <w:rPr>
                    <w:rFonts w:ascii="Arial" w:hAnsi="Arial" w:cs="Arial"/>
                    <w:b/>
                    <w:sz w:val="28"/>
                  </w:rPr>
                  <w:t>2</w:t>
                </w:r>
              </w:p>
            </w:txbxContent>
          </v:textbox>
          <w10:wrap anchorx="page" anchory="page"/>
        </v:shape>
      </w:pict>
    </w:r>
    <w:r w:rsidRPr="008C6A5B">
      <w:pict>
        <v:shape id="_x0000_s4113" type="#_x0000_t202" style="position:absolute;margin-left:578.95pt;margin-top:42.6pt;width:3.55pt;height:13.05pt;z-index:-251647488;mso-position-horizontal-relative:page;mso-position-vertical-relative:page" filled="f" stroked="f">
          <v:textbox inset="0,0,0,0">
            <w:txbxContent>
              <w:p w:rsidR="000E4A15" w:rsidRDefault="000E4A1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096F"/>
    <w:multiLevelType w:val="multilevel"/>
    <w:tmpl w:val="151C096F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1">
    <w:nsid w:val="18A46E0A"/>
    <w:multiLevelType w:val="multilevel"/>
    <w:tmpl w:val="18A46E0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2">
    <w:nsid w:val="61733D01"/>
    <w:multiLevelType w:val="hybridMultilevel"/>
    <w:tmpl w:val="1B86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83682"/>
    <w:multiLevelType w:val="multilevel"/>
    <w:tmpl w:val="62483682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4">
    <w:nsid w:val="6CA95613"/>
    <w:multiLevelType w:val="multilevel"/>
    <w:tmpl w:val="6CA95613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5">
    <w:nsid w:val="74576BCA"/>
    <w:multiLevelType w:val="multilevel"/>
    <w:tmpl w:val="74576BCA"/>
    <w:lvl w:ilvl="0">
      <w:numFmt w:val="bullet"/>
      <w:lvlText w:val="-"/>
      <w:lvlJc w:val="left"/>
      <w:pPr>
        <w:ind w:left="107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70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40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10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80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51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21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91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261" w:hanging="111"/>
      </w:pPr>
      <w:rPr>
        <w:rFonts w:hint="default"/>
        <w:lang w:val="hr-HR" w:eastAsia="en-US" w:bidi="ar-SA"/>
      </w:rPr>
    </w:lvl>
  </w:abstractNum>
  <w:abstractNum w:abstractNumId="6">
    <w:nsid w:val="7D6979BA"/>
    <w:multiLevelType w:val="multilevel"/>
    <w:tmpl w:val="7D6979B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20"/>
  <w:drawingGridHorizontalSpacing w:val="110"/>
  <w:displayHorizontalDrawingGridEvery w:val="2"/>
  <w:characterSpacingControl w:val="doNotCompress"/>
  <w:hdrShapeDefaults>
    <o:shapedefaults v:ext="edit" spidmax="145410"/>
    <o:shapelayout v:ext="edit">
      <o:idmap v:ext="edit" data="1,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1C9B"/>
    <w:rsid w:val="00006A39"/>
    <w:rsid w:val="00014E62"/>
    <w:rsid w:val="00015D28"/>
    <w:rsid w:val="0002340E"/>
    <w:rsid w:val="00027C76"/>
    <w:rsid w:val="00034639"/>
    <w:rsid w:val="00035B15"/>
    <w:rsid w:val="000460B0"/>
    <w:rsid w:val="00047753"/>
    <w:rsid w:val="00053A1E"/>
    <w:rsid w:val="00057068"/>
    <w:rsid w:val="00077D88"/>
    <w:rsid w:val="00077E2D"/>
    <w:rsid w:val="0008107E"/>
    <w:rsid w:val="00090487"/>
    <w:rsid w:val="000A6BFF"/>
    <w:rsid w:val="000B36C2"/>
    <w:rsid w:val="000B43EF"/>
    <w:rsid w:val="000C1E27"/>
    <w:rsid w:val="000C66A9"/>
    <w:rsid w:val="000D2DD4"/>
    <w:rsid w:val="000D60CD"/>
    <w:rsid w:val="000E3EF4"/>
    <w:rsid w:val="000E4A15"/>
    <w:rsid w:val="000F3E98"/>
    <w:rsid w:val="000F647F"/>
    <w:rsid w:val="0010408A"/>
    <w:rsid w:val="00113133"/>
    <w:rsid w:val="001134C0"/>
    <w:rsid w:val="00115BBF"/>
    <w:rsid w:val="00124166"/>
    <w:rsid w:val="00124D80"/>
    <w:rsid w:val="00132D8B"/>
    <w:rsid w:val="00133B43"/>
    <w:rsid w:val="00137397"/>
    <w:rsid w:val="00146A32"/>
    <w:rsid w:val="00152B0C"/>
    <w:rsid w:val="00154501"/>
    <w:rsid w:val="00155C0C"/>
    <w:rsid w:val="001636E5"/>
    <w:rsid w:val="00191AF6"/>
    <w:rsid w:val="001A1016"/>
    <w:rsid w:val="001B1B00"/>
    <w:rsid w:val="001B4A9D"/>
    <w:rsid w:val="001C19D2"/>
    <w:rsid w:val="001C4083"/>
    <w:rsid w:val="001C4C7C"/>
    <w:rsid w:val="001C7DBF"/>
    <w:rsid w:val="001D0810"/>
    <w:rsid w:val="001F3770"/>
    <w:rsid w:val="001F4E2E"/>
    <w:rsid w:val="001F7F5F"/>
    <w:rsid w:val="002005DA"/>
    <w:rsid w:val="0021381B"/>
    <w:rsid w:val="002306D0"/>
    <w:rsid w:val="0025687B"/>
    <w:rsid w:val="002614F9"/>
    <w:rsid w:val="00267691"/>
    <w:rsid w:val="00295DAA"/>
    <w:rsid w:val="002A618A"/>
    <w:rsid w:val="002B35CD"/>
    <w:rsid w:val="002B5196"/>
    <w:rsid w:val="002C220C"/>
    <w:rsid w:val="002C2D44"/>
    <w:rsid w:val="002C7C13"/>
    <w:rsid w:val="002D043B"/>
    <w:rsid w:val="002E50C4"/>
    <w:rsid w:val="002F40AF"/>
    <w:rsid w:val="002F4B58"/>
    <w:rsid w:val="00343519"/>
    <w:rsid w:val="00347FEB"/>
    <w:rsid w:val="00353048"/>
    <w:rsid w:val="00354686"/>
    <w:rsid w:val="00357EB0"/>
    <w:rsid w:val="00366585"/>
    <w:rsid w:val="00372B95"/>
    <w:rsid w:val="0037785D"/>
    <w:rsid w:val="00381815"/>
    <w:rsid w:val="0038577E"/>
    <w:rsid w:val="0038616B"/>
    <w:rsid w:val="0039790F"/>
    <w:rsid w:val="003A38A2"/>
    <w:rsid w:val="003B3FE3"/>
    <w:rsid w:val="003B5238"/>
    <w:rsid w:val="003C4345"/>
    <w:rsid w:val="003C4644"/>
    <w:rsid w:val="003C4FDC"/>
    <w:rsid w:val="003C7570"/>
    <w:rsid w:val="003F3B6C"/>
    <w:rsid w:val="00400EE5"/>
    <w:rsid w:val="004010DB"/>
    <w:rsid w:val="00404ECB"/>
    <w:rsid w:val="0041119C"/>
    <w:rsid w:val="00421CB6"/>
    <w:rsid w:val="004235CB"/>
    <w:rsid w:val="004355CA"/>
    <w:rsid w:val="00444DF6"/>
    <w:rsid w:val="00445D9C"/>
    <w:rsid w:val="0045366D"/>
    <w:rsid w:val="004645A7"/>
    <w:rsid w:val="00467D8E"/>
    <w:rsid w:val="00470C32"/>
    <w:rsid w:val="0047216B"/>
    <w:rsid w:val="00474042"/>
    <w:rsid w:val="00482058"/>
    <w:rsid w:val="00493B07"/>
    <w:rsid w:val="00495622"/>
    <w:rsid w:val="00495B96"/>
    <w:rsid w:val="0049614A"/>
    <w:rsid w:val="004A169A"/>
    <w:rsid w:val="004A782B"/>
    <w:rsid w:val="004C5D59"/>
    <w:rsid w:val="004D0758"/>
    <w:rsid w:val="004D4A29"/>
    <w:rsid w:val="004E65EE"/>
    <w:rsid w:val="004F08F7"/>
    <w:rsid w:val="004F5A22"/>
    <w:rsid w:val="00501446"/>
    <w:rsid w:val="0050413A"/>
    <w:rsid w:val="005043EE"/>
    <w:rsid w:val="00523D36"/>
    <w:rsid w:val="00531D94"/>
    <w:rsid w:val="00540D67"/>
    <w:rsid w:val="00556058"/>
    <w:rsid w:val="00557C3D"/>
    <w:rsid w:val="00566421"/>
    <w:rsid w:val="005934AC"/>
    <w:rsid w:val="005954B2"/>
    <w:rsid w:val="00596191"/>
    <w:rsid w:val="005A1A09"/>
    <w:rsid w:val="005D3261"/>
    <w:rsid w:val="005E7598"/>
    <w:rsid w:val="00612CC9"/>
    <w:rsid w:val="0061645E"/>
    <w:rsid w:val="00622202"/>
    <w:rsid w:val="00623761"/>
    <w:rsid w:val="00637126"/>
    <w:rsid w:val="00641182"/>
    <w:rsid w:val="00646EDA"/>
    <w:rsid w:val="0065773F"/>
    <w:rsid w:val="00657D40"/>
    <w:rsid w:val="006778C5"/>
    <w:rsid w:val="00682BF8"/>
    <w:rsid w:val="006A1513"/>
    <w:rsid w:val="006A2C9C"/>
    <w:rsid w:val="006A3C55"/>
    <w:rsid w:val="006A3DE0"/>
    <w:rsid w:val="006A74FC"/>
    <w:rsid w:val="006B34E2"/>
    <w:rsid w:val="006B34E5"/>
    <w:rsid w:val="006D1BA8"/>
    <w:rsid w:val="006D373E"/>
    <w:rsid w:val="006D7046"/>
    <w:rsid w:val="006E0D69"/>
    <w:rsid w:val="006E1532"/>
    <w:rsid w:val="006E233E"/>
    <w:rsid w:val="006E2C51"/>
    <w:rsid w:val="006E4549"/>
    <w:rsid w:val="006E686A"/>
    <w:rsid w:val="00711BE5"/>
    <w:rsid w:val="00752479"/>
    <w:rsid w:val="00782189"/>
    <w:rsid w:val="00784DFE"/>
    <w:rsid w:val="00796AAA"/>
    <w:rsid w:val="007B4B65"/>
    <w:rsid w:val="007B7139"/>
    <w:rsid w:val="007C4B51"/>
    <w:rsid w:val="007C54C1"/>
    <w:rsid w:val="007C59F4"/>
    <w:rsid w:val="007D45DA"/>
    <w:rsid w:val="007D51F8"/>
    <w:rsid w:val="007D6657"/>
    <w:rsid w:val="007F15D6"/>
    <w:rsid w:val="00802BEF"/>
    <w:rsid w:val="008230CC"/>
    <w:rsid w:val="00827D3F"/>
    <w:rsid w:val="008321EA"/>
    <w:rsid w:val="00844909"/>
    <w:rsid w:val="00850F4B"/>
    <w:rsid w:val="00856249"/>
    <w:rsid w:val="00857BA9"/>
    <w:rsid w:val="00867721"/>
    <w:rsid w:val="008759F6"/>
    <w:rsid w:val="00876669"/>
    <w:rsid w:val="00883071"/>
    <w:rsid w:val="00883AFB"/>
    <w:rsid w:val="0089143A"/>
    <w:rsid w:val="00891E8D"/>
    <w:rsid w:val="008972B8"/>
    <w:rsid w:val="008B25AA"/>
    <w:rsid w:val="008C6A5B"/>
    <w:rsid w:val="008C74B3"/>
    <w:rsid w:val="00903194"/>
    <w:rsid w:val="00904106"/>
    <w:rsid w:val="009134CD"/>
    <w:rsid w:val="00935AC9"/>
    <w:rsid w:val="00954105"/>
    <w:rsid w:val="009615B1"/>
    <w:rsid w:val="009625B7"/>
    <w:rsid w:val="00980555"/>
    <w:rsid w:val="00980D0C"/>
    <w:rsid w:val="00992AFB"/>
    <w:rsid w:val="009A27DD"/>
    <w:rsid w:val="009D2543"/>
    <w:rsid w:val="009E14F2"/>
    <w:rsid w:val="009E4ECD"/>
    <w:rsid w:val="009E5841"/>
    <w:rsid w:val="00A007E6"/>
    <w:rsid w:val="00A01B8C"/>
    <w:rsid w:val="00A02465"/>
    <w:rsid w:val="00A02CF6"/>
    <w:rsid w:val="00A06FFA"/>
    <w:rsid w:val="00A21FE5"/>
    <w:rsid w:val="00A3043A"/>
    <w:rsid w:val="00A5426D"/>
    <w:rsid w:val="00A564FA"/>
    <w:rsid w:val="00A71E55"/>
    <w:rsid w:val="00A80178"/>
    <w:rsid w:val="00A96A3B"/>
    <w:rsid w:val="00AA3743"/>
    <w:rsid w:val="00AB2553"/>
    <w:rsid w:val="00AC075D"/>
    <w:rsid w:val="00AC35B7"/>
    <w:rsid w:val="00AC3A5C"/>
    <w:rsid w:val="00AD7E18"/>
    <w:rsid w:val="00AE0677"/>
    <w:rsid w:val="00AE1DC0"/>
    <w:rsid w:val="00AE36E9"/>
    <w:rsid w:val="00AE510B"/>
    <w:rsid w:val="00AE519C"/>
    <w:rsid w:val="00AE6832"/>
    <w:rsid w:val="00B04D1D"/>
    <w:rsid w:val="00B20AC6"/>
    <w:rsid w:val="00B23E36"/>
    <w:rsid w:val="00B23E7A"/>
    <w:rsid w:val="00B32792"/>
    <w:rsid w:val="00B437F0"/>
    <w:rsid w:val="00B43D27"/>
    <w:rsid w:val="00B476DF"/>
    <w:rsid w:val="00B47ACF"/>
    <w:rsid w:val="00B60BB9"/>
    <w:rsid w:val="00B64C49"/>
    <w:rsid w:val="00B6714C"/>
    <w:rsid w:val="00B92BD4"/>
    <w:rsid w:val="00B92FFC"/>
    <w:rsid w:val="00B9559E"/>
    <w:rsid w:val="00B96289"/>
    <w:rsid w:val="00B968BE"/>
    <w:rsid w:val="00BB224B"/>
    <w:rsid w:val="00BB6596"/>
    <w:rsid w:val="00BB6617"/>
    <w:rsid w:val="00BC53D2"/>
    <w:rsid w:val="00BE47B6"/>
    <w:rsid w:val="00BE6A5C"/>
    <w:rsid w:val="00C0123C"/>
    <w:rsid w:val="00C047C6"/>
    <w:rsid w:val="00C049E6"/>
    <w:rsid w:val="00C04C47"/>
    <w:rsid w:val="00C05F88"/>
    <w:rsid w:val="00C17BC9"/>
    <w:rsid w:val="00C375A1"/>
    <w:rsid w:val="00C44685"/>
    <w:rsid w:val="00C4679C"/>
    <w:rsid w:val="00C571D5"/>
    <w:rsid w:val="00C736E2"/>
    <w:rsid w:val="00C91343"/>
    <w:rsid w:val="00CA09AC"/>
    <w:rsid w:val="00CB775C"/>
    <w:rsid w:val="00CC4DAB"/>
    <w:rsid w:val="00CD35D1"/>
    <w:rsid w:val="00CF2D9A"/>
    <w:rsid w:val="00D04C4F"/>
    <w:rsid w:val="00D130CC"/>
    <w:rsid w:val="00D1367A"/>
    <w:rsid w:val="00D15500"/>
    <w:rsid w:val="00D176D7"/>
    <w:rsid w:val="00D214C8"/>
    <w:rsid w:val="00D33C46"/>
    <w:rsid w:val="00D45783"/>
    <w:rsid w:val="00D4659F"/>
    <w:rsid w:val="00D63362"/>
    <w:rsid w:val="00D6385F"/>
    <w:rsid w:val="00D65150"/>
    <w:rsid w:val="00D71204"/>
    <w:rsid w:val="00D828FC"/>
    <w:rsid w:val="00D87696"/>
    <w:rsid w:val="00DA1584"/>
    <w:rsid w:val="00DB0EC9"/>
    <w:rsid w:val="00DC1C75"/>
    <w:rsid w:val="00DC37F2"/>
    <w:rsid w:val="00DD4539"/>
    <w:rsid w:val="00DE2BC4"/>
    <w:rsid w:val="00E015F8"/>
    <w:rsid w:val="00E05A98"/>
    <w:rsid w:val="00E21476"/>
    <w:rsid w:val="00E23801"/>
    <w:rsid w:val="00E25D56"/>
    <w:rsid w:val="00E55FBA"/>
    <w:rsid w:val="00E80075"/>
    <w:rsid w:val="00EA132E"/>
    <w:rsid w:val="00EA6186"/>
    <w:rsid w:val="00EB687D"/>
    <w:rsid w:val="00EC1C9B"/>
    <w:rsid w:val="00EC27BE"/>
    <w:rsid w:val="00EC72B7"/>
    <w:rsid w:val="00ED0724"/>
    <w:rsid w:val="00ED2828"/>
    <w:rsid w:val="00EE1EAB"/>
    <w:rsid w:val="00EE3082"/>
    <w:rsid w:val="00EF733C"/>
    <w:rsid w:val="00F02FEC"/>
    <w:rsid w:val="00F03A61"/>
    <w:rsid w:val="00F22C49"/>
    <w:rsid w:val="00F25112"/>
    <w:rsid w:val="00F31E52"/>
    <w:rsid w:val="00F40ECE"/>
    <w:rsid w:val="00F4320D"/>
    <w:rsid w:val="00F566B5"/>
    <w:rsid w:val="00F572A2"/>
    <w:rsid w:val="00F61D33"/>
    <w:rsid w:val="00F704F8"/>
    <w:rsid w:val="00F839BA"/>
    <w:rsid w:val="00FA0AB6"/>
    <w:rsid w:val="00FB0CA2"/>
    <w:rsid w:val="00FB58F4"/>
    <w:rsid w:val="00FC143A"/>
    <w:rsid w:val="00FC701A"/>
    <w:rsid w:val="00FD737B"/>
    <w:rsid w:val="00FE2CC0"/>
    <w:rsid w:val="00FE6C66"/>
    <w:rsid w:val="05314815"/>
    <w:rsid w:val="1D26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3A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styleId="Heading1">
    <w:name w:val="heading 1"/>
    <w:basedOn w:val="Normal"/>
    <w:uiPriority w:val="1"/>
    <w:qFormat/>
    <w:rsid w:val="00F03A61"/>
    <w:pPr>
      <w:spacing w:before="8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03A61"/>
    <w:pPr>
      <w:spacing w:before="91"/>
      <w:ind w:left="386" w:right="571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F03A61"/>
    <w:pPr>
      <w:ind w:left="525" w:right="571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3A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03A6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03A6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F03A61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F03A6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03A61"/>
  </w:style>
  <w:style w:type="paragraph" w:customStyle="1" w:styleId="TableParagraph">
    <w:name w:val="Table Paragraph"/>
    <w:basedOn w:val="Normal"/>
    <w:uiPriority w:val="1"/>
    <w:qFormat/>
    <w:rsid w:val="00F03A61"/>
    <w:pPr>
      <w:spacing w:before="35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03A61"/>
    <w:rPr>
      <w:rFonts w:ascii="Tahoma" w:eastAsia="Times New Roman" w:hAnsi="Tahoma" w:cs="Tahoma"/>
      <w:sz w:val="16"/>
      <w:szCs w:val="16"/>
      <w:lang w:val="hr-HR"/>
    </w:rPr>
  </w:style>
  <w:style w:type="paragraph" w:customStyle="1" w:styleId="Tekst">
    <w:name w:val="Tekst"/>
    <w:basedOn w:val="Normal"/>
    <w:qFormat/>
    <w:rsid w:val="00F03A61"/>
    <w:pPr>
      <w:widowControl/>
      <w:suppressAutoHyphens/>
      <w:overflowPunct w:val="0"/>
      <w:autoSpaceDN/>
      <w:ind w:left="510"/>
      <w:textAlignment w:val="baseline"/>
    </w:pPr>
    <w:rPr>
      <w:rFonts w:ascii="Dutch-Roman" w:hAnsi="Dutch-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1"/>
    <w:rsid w:val="00495B96"/>
    <w:rPr>
      <w:rFonts w:ascii="Times New Roman" w:eastAsia="Times New Roman" w:hAnsi="Times New Roman" w:cs="Times New Roman"/>
      <w:b/>
      <w:bCs/>
      <w:lang w:val="hr-HR"/>
    </w:rPr>
  </w:style>
  <w:style w:type="table" w:styleId="TableGrid">
    <w:name w:val="Table Grid"/>
    <w:basedOn w:val="TableNormal"/>
    <w:uiPriority w:val="59"/>
    <w:rsid w:val="00682B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ABE1D1-0909-4792-B8E4-534EDDA6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7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AE0823_doc</vt:lpstr>
    </vt:vector>
  </TitlesOfParts>
  <Company/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AE0823_doc</dc:title>
  <dc:creator>natasa</dc:creator>
  <cp:lastModifiedBy>higijena07</cp:lastModifiedBy>
  <cp:revision>136</cp:revision>
  <cp:lastPrinted>2026-03-09T08:44:00Z</cp:lastPrinted>
  <dcterms:created xsi:type="dcterms:W3CDTF">2024-11-30T12:00:00Z</dcterms:created>
  <dcterms:modified xsi:type="dcterms:W3CDTF">2026-04-16T07:48:00Z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2024-11-30T00:00:00Z</vt:filetime>
  </property>
  <property fmtid="{D5CDD505-2E9C-101B-9397-08002B2CF9AE}" pid="4" name="KSOProductBuildVer">
    <vt:lpwstr>1033-12.2.0.21931</vt:lpwstr>
  </property>
  <property fmtid="{D5CDD505-2E9C-101B-9397-08002B2CF9AE}" pid="5" name="ICV">
    <vt:lpwstr>D196EB0B785B4985A9078F97514FD2A7_12</vt:lpwstr>
  </property>
</Properties>
</file>